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747D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u w:val="single"/>
          <w:lang w:bidi="x-none"/>
        </w:rPr>
      </w:pPr>
      <w:r w:rsidRPr="00CB23F6">
        <w:rPr>
          <w:rFonts w:cs="Arial"/>
          <w:sz w:val="20"/>
          <w:u w:val="single"/>
          <w:lang w:bidi="x-none"/>
        </w:rPr>
        <w:t>TEMPLATE FOR PROPOSAL BY POTENTIAL LOCAL ORGANIZERS</w:t>
      </w:r>
    </w:p>
    <w:p w14:paraId="4E77CB28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64B99F03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40161BFE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lang w:bidi="x-none"/>
        </w:rPr>
        <w:tab/>
        <w:t>DATE</w:t>
      </w:r>
    </w:p>
    <w:p w14:paraId="2B3CBA50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53C45D23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>To the O</w:t>
      </w:r>
      <w:r>
        <w:rPr>
          <w:rFonts w:cs="Arial"/>
          <w:sz w:val="20"/>
          <w:lang w:bidi="x-none"/>
        </w:rPr>
        <w:t>CNS B</w:t>
      </w:r>
      <w:r w:rsidRPr="00CB23F6">
        <w:rPr>
          <w:rFonts w:cs="Arial"/>
          <w:sz w:val="20"/>
          <w:lang w:bidi="x-none"/>
        </w:rPr>
        <w:t>oard,</w:t>
      </w:r>
    </w:p>
    <w:p w14:paraId="2F35EBE5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42A78469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2F8F9047" w14:textId="45E9F448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>In a partnership with &lt;</w:t>
      </w:r>
      <w:r w:rsidRPr="00CB23F6">
        <w:rPr>
          <w:rFonts w:cs="Arial"/>
          <w:i/>
          <w:sz w:val="20"/>
          <w:lang w:bidi="x-none"/>
        </w:rPr>
        <w:t>home institution</w:t>
      </w:r>
      <w:r w:rsidRPr="00CB23F6">
        <w:rPr>
          <w:rFonts w:cs="Arial"/>
          <w:sz w:val="20"/>
          <w:lang w:bidi="x-none"/>
        </w:rPr>
        <w:t xml:space="preserve">&gt;, we would like to propose </w:t>
      </w:r>
      <w:r w:rsidRPr="00CB23F6">
        <w:rPr>
          <w:rFonts w:cs="Arial"/>
          <w:b/>
          <w:sz w:val="20"/>
          <w:lang w:bidi="x-none"/>
        </w:rPr>
        <w:t>&lt;</w:t>
      </w:r>
      <w:r w:rsidRPr="00CB23F6">
        <w:rPr>
          <w:rFonts w:cs="Arial"/>
          <w:b/>
          <w:i/>
          <w:sz w:val="20"/>
          <w:lang w:bidi="x-none"/>
        </w:rPr>
        <w:t>location</w:t>
      </w:r>
      <w:r w:rsidRPr="00CB23F6">
        <w:rPr>
          <w:rFonts w:cs="Arial"/>
          <w:b/>
          <w:sz w:val="20"/>
          <w:lang w:bidi="x-none"/>
        </w:rPr>
        <w:t>&gt;</w:t>
      </w:r>
      <w:r w:rsidRPr="00CB23F6">
        <w:rPr>
          <w:rFonts w:cs="Arial"/>
          <w:sz w:val="20"/>
          <w:lang w:bidi="x-none"/>
        </w:rPr>
        <w:t>, as the site for the &lt;</w:t>
      </w:r>
      <w:r w:rsidRPr="00CB23F6">
        <w:rPr>
          <w:rFonts w:cs="Arial"/>
          <w:i/>
          <w:sz w:val="20"/>
          <w:lang w:bidi="x-none"/>
        </w:rPr>
        <w:t>year</w:t>
      </w:r>
      <w:r w:rsidRPr="00CB23F6">
        <w:rPr>
          <w:rFonts w:cs="Arial"/>
          <w:sz w:val="20"/>
          <w:lang w:bidi="x-none"/>
        </w:rPr>
        <w:t xml:space="preserve">&gt; annual </w:t>
      </w:r>
      <w:r w:rsidR="004C36E0" w:rsidRPr="00CB23F6">
        <w:rPr>
          <w:rFonts w:cs="Arial"/>
          <w:sz w:val="20"/>
          <w:lang w:bidi="x-none"/>
        </w:rPr>
        <w:t xml:space="preserve">Computational Neuroscience </w:t>
      </w:r>
      <w:r w:rsidRPr="00CB23F6">
        <w:rPr>
          <w:rFonts w:cs="Arial"/>
          <w:sz w:val="20"/>
          <w:lang w:bidi="x-none"/>
        </w:rPr>
        <w:t xml:space="preserve">meeting </w:t>
      </w:r>
      <w:r w:rsidR="004C36E0">
        <w:rPr>
          <w:rFonts w:cs="Arial"/>
          <w:sz w:val="20"/>
          <w:lang w:bidi="x-none"/>
        </w:rPr>
        <w:t xml:space="preserve">(CNS </w:t>
      </w:r>
      <w:r w:rsidR="004C36E0" w:rsidRPr="00CB23F6">
        <w:rPr>
          <w:rFonts w:cs="Arial"/>
          <w:sz w:val="20"/>
          <w:lang w:bidi="x-none"/>
        </w:rPr>
        <w:t>&lt;</w:t>
      </w:r>
      <w:r w:rsidR="004C36E0" w:rsidRPr="00CB23F6">
        <w:rPr>
          <w:rFonts w:cs="Arial"/>
          <w:i/>
          <w:sz w:val="20"/>
          <w:lang w:bidi="x-none"/>
        </w:rPr>
        <w:t>year</w:t>
      </w:r>
      <w:r w:rsidR="004C36E0">
        <w:rPr>
          <w:rFonts w:cs="Arial"/>
          <w:sz w:val="20"/>
          <w:lang w:bidi="x-none"/>
        </w:rPr>
        <w:t>&gt;) organized by</w:t>
      </w:r>
      <w:r w:rsidRPr="00CB23F6">
        <w:rPr>
          <w:rFonts w:cs="Arial"/>
          <w:sz w:val="20"/>
          <w:lang w:bidi="x-none"/>
        </w:rPr>
        <w:t xml:space="preserve"> the Organization for Computational Neuroscience (</w:t>
      </w:r>
      <w:r w:rsidR="004C36E0">
        <w:rPr>
          <w:rFonts w:cs="Arial"/>
          <w:sz w:val="20"/>
          <w:lang w:bidi="x-none"/>
        </w:rPr>
        <w:t>OCNS</w:t>
      </w:r>
      <w:r w:rsidR="001D70D0">
        <w:rPr>
          <w:rFonts w:cs="Arial"/>
          <w:sz w:val="20"/>
          <w:lang w:bidi="x-none"/>
        </w:rPr>
        <w:t xml:space="preserve">). </w:t>
      </w:r>
      <w:r w:rsidRPr="00CB23F6">
        <w:rPr>
          <w:rFonts w:cs="Arial"/>
          <w:sz w:val="20"/>
          <w:lang w:bidi="x-none"/>
        </w:rPr>
        <w:t>Following this cover letter, we present the details of our proposal including dates, locations for the main meeting</w:t>
      </w:r>
      <w:r w:rsidR="004C36E0">
        <w:rPr>
          <w:rFonts w:cs="Arial"/>
          <w:sz w:val="20"/>
          <w:lang w:bidi="x-none"/>
        </w:rPr>
        <w:t>, tutorials</w:t>
      </w:r>
      <w:r w:rsidRPr="00CB23F6">
        <w:rPr>
          <w:rFonts w:cs="Arial"/>
          <w:sz w:val="20"/>
          <w:lang w:bidi="x-none"/>
        </w:rPr>
        <w:t xml:space="preserve"> and workshops, </w:t>
      </w:r>
      <w:r w:rsidR="004C36E0">
        <w:rPr>
          <w:rFonts w:cs="Arial"/>
          <w:sz w:val="20"/>
          <w:lang w:bidi="x-none"/>
        </w:rPr>
        <w:t xml:space="preserve">the local organizing team, </w:t>
      </w:r>
      <w:r w:rsidRPr="00CB23F6">
        <w:rPr>
          <w:rFonts w:cs="Arial"/>
          <w:sz w:val="20"/>
          <w:lang w:bidi="x-none"/>
        </w:rPr>
        <w:t>lodging, budget estimates, and possible sources of funding.</w:t>
      </w:r>
    </w:p>
    <w:p w14:paraId="319ECF5B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6ED492EC" w14:textId="7E8DFA20" w:rsidR="00EF3769" w:rsidRDefault="004C36E0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>
        <w:rPr>
          <w:rFonts w:cs="Arial"/>
          <w:sz w:val="20"/>
          <w:lang w:bidi="x-none"/>
        </w:rPr>
        <w:t>We also summarize this information in the standard spreadsheet provided.</w:t>
      </w:r>
    </w:p>
    <w:p w14:paraId="1E551837" w14:textId="77777777" w:rsidR="00371956" w:rsidRDefault="00371956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418EA975" w14:textId="593DFABC" w:rsidR="00371956" w:rsidRPr="00371956" w:rsidRDefault="00371956" w:rsidP="00EF3769">
      <w:pPr>
        <w:widowControl w:val="0"/>
        <w:adjustRightInd w:val="0"/>
        <w:ind w:right="-720"/>
        <w:rPr>
          <w:rFonts w:cs="Arial"/>
          <w:i/>
          <w:sz w:val="20"/>
          <w:lang w:bidi="x-none"/>
        </w:rPr>
      </w:pPr>
      <w:r w:rsidRPr="00371956">
        <w:rPr>
          <w:rFonts w:cs="Arial"/>
          <w:i/>
          <w:sz w:val="20"/>
          <w:lang w:bidi="x-none"/>
        </w:rPr>
        <w:t>&lt;Insert one or more paragraphs describing the highlights of your proposal&gt;</w:t>
      </w:r>
    </w:p>
    <w:p w14:paraId="5F33B074" w14:textId="77777777" w:rsidR="004C36E0" w:rsidRPr="00CB23F6" w:rsidRDefault="004C36E0" w:rsidP="00EF3769">
      <w:pPr>
        <w:widowControl w:val="0"/>
        <w:adjustRightInd w:val="0"/>
        <w:ind w:right="-720"/>
        <w:rPr>
          <w:rFonts w:cs="Arial"/>
          <w:sz w:val="20"/>
          <w:u w:val="single"/>
          <w:lang w:bidi="x-none"/>
        </w:rPr>
      </w:pPr>
    </w:p>
    <w:p w14:paraId="6C156CA8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 xml:space="preserve">Thank you for your consideration and I will be happy to address any remaining questions that you might have.  </w:t>
      </w:r>
    </w:p>
    <w:p w14:paraId="0CF64BDD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5FC9273D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42F333B7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>Regards, &lt;</w:t>
      </w:r>
      <w:r w:rsidRPr="00CB23F6">
        <w:rPr>
          <w:rFonts w:cs="Arial"/>
          <w:i/>
          <w:sz w:val="20"/>
          <w:lang w:bidi="x-none"/>
        </w:rPr>
        <w:t>organizer</w:t>
      </w:r>
      <w:r w:rsidRPr="00CB23F6">
        <w:rPr>
          <w:rFonts w:cs="Arial"/>
          <w:sz w:val="20"/>
          <w:lang w:bidi="x-none"/>
        </w:rPr>
        <w:t>&gt;</w:t>
      </w:r>
    </w:p>
    <w:p w14:paraId="0713C42F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u w:val="single"/>
          <w:lang w:bidi="x-none"/>
        </w:rPr>
      </w:pPr>
      <w:r w:rsidRPr="00CB23F6">
        <w:rPr>
          <w:rFonts w:cs="Arial"/>
          <w:sz w:val="20"/>
          <w:u w:val="single"/>
          <w:lang w:bidi="x-none"/>
        </w:rPr>
        <w:br w:type="page"/>
      </w:r>
      <w:r w:rsidRPr="00CB23F6">
        <w:rPr>
          <w:rFonts w:cs="Arial"/>
          <w:sz w:val="20"/>
          <w:u w:val="single"/>
          <w:lang w:bidi="x-none"/>
        </w:rPr>
        <w:lastRenderedPageBreak/>
        <w:t>CNS &lt;</w:t>
      </w:r>
      <w:r w:rsidRPr="00CB23F6">
        <w:rPr>
          <w:rFonts w:cs="Arial"/>
          <w:i/>
          <w:sz w:val="20"/>
          <w:u w:val="single"/>
          <w:lang w:bidi="x-none"/>
        </w:rPr>
        <w:t>year</w:t>
      </w:r>
      <w:r w:rsidRPr="00CB23F6">
        <w:rPr>
          <w:rFonts w:cs="Arial"/>
          <w:sz w:val="20"/>
          <w:u w:val="single"/>
          <w:lang w:bidi="x-none"/>
        </w:rPr>
        <w:t>&gt; &lt;</w:t>
      </w:r>
      <w:r w:rsidRPr="00CB23F6">
        <w:rPr>
          <w:rFonts w:cs="Arial"/>
          <w:i/>
          <w:sz w:val="20"/>
          <w:u w:val="single"/>
          <w:lang w:bidi="x-none"/>
        </w:rPr>
        <w:t>location</w:t>
      </w:r>
      <w:r w:rsidRPr="00CB23F6">
        <w:rPr>
          <w:rFonts w:cs="Arial"/>
          <w:sz w:val="20"/>
          <w:u w:val="single"/>
          <w:lang w:bidi="x-none"/>
        </w:rPr>
        <w:t>&gt; Proposal:</w:t>
      </w:r>
    </w:p>
    <w:p w14:paraId="1C59E43E" w14:textId="77777777" w:rsidR="00EF3769" w:rsidRPr="00CB23F6" w:rsidRDefault="00EF3769" w:rsidP="00EF3769">
      <w:pPr>
        <w:widowControl w:val="0"/>
        <w:adjustRightInd w:val="0"/>
        <w:ind w:right="-720"/>
        <w:rPr>
          <w:rFonts w:cs="Arial"/>
          <w:sz w:val="20"/>
          <w:lang w:bidi="x-none"/>
        </w:rPr>
      </w:pPr>
    </w:p>
    <w:p w14:paraId="3F95D599" w14:textId="77777777" w:rsidR="00EF3769" w:rsidRPr="00CB23F6" w:rsidRDefault="00EF3769" w:rsidP="00EF3769">
      <w:pPr>
        <w:widowControl w:val="0"/>
        <w:adjustRightInd w:val="0"/>
        <w:rPr>
          <w:rFonts w:cs="Arial"/>
          <w:sz w:val="20"/>
          <w:lang w:bidi="x-none"/>
        </w:rPr>
      </w:pPr>
      <w:r w:rsidRPr="00CB23F6">
        <w:rPr>
          <w:rFonts w:cs="Arial"/>
          <w:b/>
          <w:sz w:val="20"/>
          <w:lang w:bidi="x-none"/>
        </w:rPr>
        <w:t>1.  Conference Dates</w:t>
      </w:r>
      <w:r w:rsidRPr="00CB23F6">
        <w:rPr>
          <w:rFonts w:cs="Arial"/>
          <w:sz w:val="20"/>
          <w:lang w:bidi="x-none"/>
        </w:rPr>
        <w:t xml:space="preserve">: </w:t>
      </w:r>
    </w:p>
    <w:p w14:paraId="72301576" w14:textId="0A71916E" w:rsidR="00EF3769" w:rsidRPr="00CB23F6" w:rsidRDefault="00EF3769" w:rsidP="00EF3769">
      <w:pPr>
        <w:widowControl w:val="0"/>
        <w:adjustRightInd w:val="0"/>
        <w:ind w:left="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>&lt;</w:t>
      </w:r>
      <w:r w:rsidRPr="00CB23F6">
        <w:rPr>
          <w:rFonts w:cs="Arial"/>
          <w:i/>
          <w:sz w:val="20"/>
          <w:lang w:bidi="x-none"/>
        </w:rPr>
        <w:t>Dates of conference</w:t>
      </w:r>
      <w:r w:rsidRPr="00CB23F6">
        <w:rPr>
          <w:rFonts w:cs="Arial"/>
          <w:sz w:val="20"/>
          <w:lang w:bidi="x-none"/>
        </w:rPr>
        <w:t xml:space="preserve">&gt; (Sat </w:t>
      </w:r>
      <w:r w:rsidR="00EC3245">
        <w:rPr>
          <w:rFonts w:cs="Arial"/>
          <w:sz w:val="20"/>
          <w:lang w:bidi="x-none"/>
        </w:rPr>
        <w:t>T</w:t>
      </w:r>
      <w:r w:rsidR="003353FA">
        <w:rPr>
          <w:rFonts w:cs="Arial"/>
          <w:sz w:val="20"/>
          <w:lang w:bidi="x-none"/>
        </w:rPr>
        <w:t xml:space="preserve">utorials </w:t>
      </w:r>
      <w:r w:rsidR="00EC3245">
        <w:rPr>
          <w:rFonts w:cs="Arial"/>
          <w:sz w:val="20"/>
          <w:lang w:bidi="x-none"/>
        </w:rPr>
        <w:t>and welcome reception, M</w:t>
      </w:r>
      <w:r w:rsidRPr="00CB23F6">
        <w:rPr>
          <w:rFonts w:cs="Arial"/>
          <w:sz w:val="20"/>
          <w:lang w:bidi="x-none"/>
        </w:rPr>
        <w:t xml:space="preserve">ain </w:t>
      </w:r>
      <w:r w:rsidR="00EC3245">
        <w:rPr>
          <w:rFonts w:cs="Arial"/>
          <w:sz w:val="20"/>
          <w:lang w:bidi="x-none"/>
        </w:rPr>
        <w:t>meeting</w:t>
      </w:r>
      <w:r w:rsidRPr="00CB23F6">
        <w:rPr>
          <w:rFonts w:cs="Arial"/>
          <w:sz w:val="20"/>
          <w:lang w:bidi="x-none"/>
        </w:rPr>
        <w:t xml:space="preserve"> on Sun -Tue</w:t>
      </w:r>
      <w:proofErr w:type="gramStart"/>
      <w:r w:rsidRPr="00CB23F6">
        <w:rPr>
          <w:rFonts w:cs="Arial"/>
          <w:sz w:val="20"/>
          <w:lang w:bidi="x-none"/>
        </w:rPr>
        <w:t xml:space="preserve">, </w:t>
      </w:r>
      <w:r w:rsidR="00EC3245">
        <w:rPr>
          <w:rFonts w:cs="Arial"/>
          <w:sz w:val="20"/>
          <w:lang w:bidi="x-none"/>
        </w:rPr>
        <w:t>,</w:t>
      </w:r>
      <w:proofErr w:type="gramEnd"/>
      <w:r w:rsidR="00EC3245">
        <w:rPr>
          <w:rFonts w:cs="Arial"/>
          <w:sz w:val="20"/>
          <w:lang w:bidi="x-none"/>
        </w:rPr>
        <w:t xml:space="preserve"> W</w:t>
      </w:r>
      <w:r w:rsidRPr="00CB23F6">
        <w:rPr>
          <w:rFonts w:cs="Arial"/>
          <w:sz w:val="20"/>
          <w:lang w:bidi="x-none"/>
        </w:rPr>
        <w:t>orkshops on Wed and Thurs).</w:t>
      </w:r>
    </w:p>
    <w:p w14:paraId="54795F68" w14:textId="77777777" w:rsidR="00EF3769" w:rsidRPr="00DE5B27" w:rsidRDefault="00EF3769" w:rsidP="00EF3769">
      <w:pPr>
        <w:widowControl w:val="0"/>
        <w:adjustRightInd w:val="0"/>
        <w:ind w:left="720"/>
        <w:rPr>
          <w:rFonts w:cs="Arial"/>
          <w:sz w:val="16"/>
          <w:szCs w:val="16"/>
          <w:lang w:bidi="x-none"/>
        </w:rPr>
      </w:pPr>
    </w:p>
    <w:p w14:paraId="4F4E0248" w14:textId="77777777" w:rsidR="00EF3769" w:rsidRPr="005E1777" w:rsidRDefault="00EF3769" w:rsidP="00EF3769">
      <w:pPr>
        <w:widowControl w:val="0"/>
        <w:adjustRightInd w:val="0"/>
        <w:rPr>
          <w:rFonts w:cs="Arial"/>
          <w:i/>
          <w:sz w:val="20"/>
          <w:lang w:bidi="x-none"/>
        </w:rPr>
      </w:pPr>
      <w:r w:rsidRPr="00CB23F6">
        <w:rPr>
          <w:rFonts w:cs="Arial"/>
          <w:b/>
          <w:sz w:val="20"/>
          <w:lang w:bidi="x-none"/>
        </w:rPr>
        <w:t>2.  Conference Site</w:t>
      </w:r>
      <w:r w:rsidRPr="00CB23F6">
        <w:rPr>
          <w:rFonts w:cs="Arial"/>
          <w:sz w:val="20"/>
          <w:lang w:bidi="x-none"/>
        </w:rPr>
        <w:t xml:space="preserve">: </w:t>
      </w:r>
      <w:r w:rsidR="005E1777">
        <w:rPr>
          <w:rFonts w:cs="Arial"/>
          <w:i/>
          <w:sz w:val="20"/>
          <w:lang w:bidi="x-none"/>
        </w:rPr>
        <w:t xml:space="preserve">if possible include </w:t>
      </w:r>
      <w:proofErr w:type="spellStart"/>
      <w:r w:rsidR="005E1777">
        <w:rPr>
          <w:rFonts w:cs="Arial"/>
          <w:i/>
          <w:sz w:val="20"/>
          <w:lang w:bidi="x-none"/>
        </w:rPr>
        <w:t>urls</w:t>
      </w:r>
      <w:proofErr w:type="spellEnd"/>
      <w:r w:rsidR="005E1777">
        <w:rPr>
          <w:rFonts w:cs="Arial"/>
          <w:i/>
          <w:sz w:val="20"/>
          <w:lang w:bidi="x-none"/>
        </w:rPr>
        <w:t xml:space="preserve"> to photos showing the location</w:t>
      </w:r>
    </w:p>
    <w:p w14:paraId="7EBA5467" w14:textId="77777777" w:rsidR="00EF3769" w:rsidRPr="00CB23F6" w:rsidRDefault="00EF3769" w:rsidP="00EF3769">
      <w:pPr>
        <w:widowControl w:val="0"/>
        <w:adjustRightInd w:val="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ab/>
      </w:r>
      <w:r w:rsidRPr="00CB23F6">
        <w:rPr>
          <w:rFonts w:cs="Arial"/>
          <w:sz w:val="20"/>
          <w:u w:val="single"/>
          <w:lang w:bidi="x-none"/>
        </w:rPr>
        <w:t>Main Meeting</w:t>
      </w:r>
      <w:r w:rsidRPr="00CB23F6">
        <w:rPr>
          <w:rFonts w:cs="Arial"/>
          <w:sz w:val="20"/>
          <w:lang w:bidi="x-none"/>
        </w:rPr>
        <w:t xml:space="preserve">: </w:t>
      </w:r>
    </w:p>
    <w:p w14:paraId="4D44E1DD" w14:textId="77777777" w:rsidR="00EF3769" w:rsidRPr="00CB23F6" w:rsidRDefault="00EF3769" w:rsidP="00EF3769">
      <w:pPr>
        <w:widowControl w:val="0"/>
        <w:adjustRightInd w:val="0"/>
        <w:spacing w:after="120"/>
        <w:ind w:left="720" w:right="-720"/>
        <w:rPr>
          <w:rFonts w:cs="Arial"/>
          <w:sz w:val="20"/>
          <w:lang w:bidi="x-none"/>
        </w:rPr>
      </w:pPr>
      <w:r w:rsidRPr="00CB23F6">
        <w:rPr>
          <w:rFonts w:cs="Arial"/>
          <w:sz w:val="20"/>
          <w:lang w:bidi="x-none"/>
        </w:rPr>
        <w:t>&lt;location of main meeting&gt;.</w:t>
      </w:r>
      <w:r w:rsidRPr="00CB23F6">
        <w:rPr>
          <w:rFonts w:cs="Arial"/>
          <w:sz w:val="20"/>
          <w:lang w:bidi="x-none"/>
        </w:rPr>
        <w:br/>
      </w:r>
      <w:r w:rsidRPr="00CB23F6">
        <w:rPr>
          <w:rFonts w:cs="Arial"/>
          <w:i/>
          <w:sz w:val="20"/>
          <w:lang w:bidi="x-none"/>
        </w:rPr>
        <w:t>&lt;description of main conference ro</w:t>
      </w:r>
      <w:r w:rsidR="005E1777">
        <w:rPr>
          <w:rFonts w:cs="Arial"/>
          <w:i/>
          <w:sz w:val="20"/>
          <w:lang w:bidi="x-none"/>
        </w:rPr>
        <w:t>om: size &amp; maximum seating (350+ or 600+</w:t>
      </w:r>
      <w:r w:rsidRPr="00CB23F6">
        <w:rPr>
          <w:rFonts w:cs="Arial"/>
          <w:i/>
          <w:sz w:val="20"/>
          <w:lang w:bidi="x-none"/>
        </w:rPr>
        <w:t>), etc</w:t>
      </w:r>
      <w:r w:rsidRPr="00CB23F6">
        <w:rPr>
          <w:rFonts w:cs="Arial"/>
          <w:sz w:val="20"/>
          <w:lang w:bidi="x-none"/>
        </w:rPr>
        <w:t>.&gt;</w:t>
      </w:r>
      <w:r w:rsidRPr="00CB23F6">
        <w:rPr>
          <w:rFonts w:cs="Arial"/>
          <w:sz w:val="20"/>
          <w:lang w:bidi="x-none"/>
        </w:rPr>
        <w:br/>
      </w:r>
      <w:r w:rsidRPr="00CB23F6">
        <w:rPr>
          <w:rFonts w:cs="Arial"/>
          <w:i/>
          <w:sz w:val="20"/>
          <w:lang w:bidi="x-none"/>
        </w:rPr>
        <w:t>&lt;description of poster session rooms: size, lighting, etc</w:t>
      </w:r>
      <w:r w:rsidRPr="00CB23F6">
        <w:rPr>
          <w:rFonts w:cs="Arial"/>
          <w:sz w:val="20"/>
          <w:lang w:bidi="x-none"/>
        </w:rPr>
        <w:t>.&gt;</w:t>
      </w:r>
    </w:p>
    <w:p w14:paraId="6699AB3B" w14:textId="14FCB4DA" w:rsidR="00EF3769" w:rsidRPr="00CB23F6" w:rsidRDefault="00EF3769" w:rsidP="00EF3769">
      <w:pPr>
        <w:widowControl w:val="0"/>
        <w:adjustRightInd w:val="0"/>
        <w:rPr>
          <w:rFonts w:eastAsia="HiraKakuPro-W3" w:cs="Arial"/>
          <w:sz w:val="20"/>
          <w:lang w:bidi="x-none"/>
        </w:rPr>
      </w:pPr>
      <w:r w:rsidRPr="00CB23F6">
        <w:rPr>
          <w:rFonts w:eastAsia="HiraKakuPro-W3" w:cs="Arial"/>
          <w:sz w:val="20"/>
          <w:lang w:bidi="x-none"/>
        </w:rPr>
        <w:tab/>
      </w:r>
      <w:r w:rsidR="00E4058D">
        <w:rPr>
          <w:rFonts w:eastAsia="HiraKakuPro-W3" w:cs="Arial"/>
          <w:sz w:val="20"/>
          <w:lang w:bidi="x-none"/>
        </w:rPr>
        <w:t xml:space="preserve">Tutorials and </w:t>
      </w:r>
      <w:r w:rsidRPr="00CB23F6">
        <w:rPr>
          <w:rFonts w:eastAsia="HiraKakuPro-W3" w:cs="Arial"/>
          <w:sz w:val="20"/>
          <w:u w:val="single"/>
          <w:lang w:bidi="x-none"/>
        </w:rPr>
        <w:t>Workshops</w:t>
      </w:r>
      <w:r w:rsidRPr="00CB23F6">
        <w:rPr>
          <w:rFonts w:eastAsia="HiraKakuPro-W3" w:cs="Arial"/>
          <w:sz w:val="20"/>
          <w:lang w:bidi="x-none"/>
        </w:rPr>
        <w:t xml:space="preserve">: </w:t>
      </w:r>
    </w:p>
    <w:p w14:paraId="304AEF5E" w14:textId="1D1AE6F8" w:rsidR="00EF3769" w:rsidRPr="00CB23F6" w:rsidRDefault="00EF3769" w:rsidP="00EF3769">
      <w:pPr>
        <w:widowControl w:val="0"/>
        <w:adjustRightInd w:val="0"/>
        <w:spacing w:after="120"/>
        <w:ind w:left="720" w:right="-720"/>
        <w:rPr>
          <w:rFonts w:eastAsia="HiraKakuPro-W3" w:cs="Arial"/>
          <w:sz w:val="20"/>
          <w:lang w:bidi="x-none"/>
        </w:rPr>
      </w:pPr>
      <w:r w:rsidRPr="00CB23F6">
        <w:rPr>
          <w:rFonts w:eastAsia="HiraKakuPro-W3" w:cs="Arial"/>
          <w:sz w:val="20"/>
          <w:lang w:bidi="x-none"/>
        </w:rPr>
        <w:t>&lt;</w:t>
      </w:r>
      <w:r w:rsidRPr="00CB23F6">
        <w:rPr>
          <w:rFonts w:eastAsia="HiraKakuPro-W3" w:cs="Arial"/>
          <w:i/>
          <w:sz w:val="20"/>
          <w:lang w:bidi="x-none"/>
        </w:rPr>
        <w:t xml:space="preserve">location of </w:t>
      </w:r>
      <w:r w:rsidR="001D70D0">
        <w:rPr>
          <w:rFonts w:eastAsia="HiraKakuPro-W3" w:cs="Arial"/>
          <w:i/>
          <w:sz w:val="20"/>
          <w:lang w:bidi="x-none"/>
        </w:rPr>
        <w:t>tutorials/</w:t>
      </w:r>
      <w:r w:rsidRPr="00CB23F6">
        <w:rPr>
          <w:rFonts w:eastAsia="HiraKakuPro-W3" w:cs="Arial"/>
          <w:i/>
          <w:sz w:val="20"/>
          <w:lang w:bidi="x-none"/>
        </w:rPr>
        <w:t>workshops</w:t>
      </w:r>
      <w:r w:rsidRPr="00CB23F6">
        <w:rPr>
          <w:rFonts w:eastAsia="HiraKakuPro-W3" w:cs="Arial"/>
          <w:sz w:val="20"/>
          <w:lang w:bidi="x-none"/>
        </w:rPr>
        <w:t xml:space="preserve">&gt;. </w:t>
      </w:r>
      <w:r w:rsidRPr="00CB23F6">
        <w:rPr>
          <w:rFonts w:cs="Arial"/>
          <w:sz w:val="20"/>
          <w:lang w:bidi="x-none"/>
        </w:rPr>
        <w:br/>
        <w:t>&lt;</w:t>
      </w:r>
      <w:r w:rsidRPr="00CB23F6">
        <w:rPr>
          <w:rFonts w:cs="Arial"/>
          <w:i/>
          <w:sz w:val="20"/>
          <w:lang w:bidi="x-none"/>
        </w:rPr>
        <w:t xml:space="preserve">description of </w:t>
      </w:r>
      <w:r w:rsidR="001D70D0">
        <w:rPr>
          <w:rFonts w:cs="Arial"/>
          <w:i/>
          <w:sz w:val="20"/>
          <w:lang w:bidi="x-none"/>
        </w:rPr>
        <w:t>tutorial/</w:t>
      </w:r>
      <w:r w:rsidRPr="00CB23F6">
        <w:rPr>
          <w:rFonts w:cs="Arial"/>
          <w:i/>
          <w:sz w:val="20"/>
          <w:lang w:bidi="x-none"/>
        </w:rPr>
        <w:t>workshop rooms: seating, etc</w:t>
      </w:r>
      <w:r w:rsidRPr="00CB23F6">
        <w:rPr>
          <w:rFonts w:cs="Arial"/>
          <w:sz w:val="20"/>
          <w:lang w:bidi="x-none"/>
        </w:rPr>
        <w:t>.&gt;</w:t>
      </w:r>
    </w:p>
    <w:p w14:paraId="7E907107" w14:textId="0A883256" w:rsidR="00E4058D" w:rsidRDefault="00EF3769" w:rsidP="00EF3769">
      <w:pPr>
        <w:widowControl w:val="0"/>
        <w:adjustRightInd w:val="0"/>
        <w:rPr>
          <w:rFonts w:eastAsia="HiraKakuPro-W3" w:cs="Arial"/>
          <w:sz w:val="20"/>
          <w:lang w:bidi="x-none"/>
        </w:rPr>
      </w:pPr>
      <w:r w:rsidRPr="00CB23F6">
        <w:rPr>
          <w:rFonts w:eastAsia="HiraKakuPro-W3" w:cs="Arial"/>
          <w:b/>
          <w:sz w:val="20"/>
          <w:lang w:bidi="x-none"/>
        </w:rPr>
        <w:t>3.</w:t>
      </w:r>
      <w:r w:rsidRPr="00CB23F6">
        <w:rPr>
          <w:rFonts w:eastAsia="HiraKakuPro-W3" w:cs="Arial"/>
          <w:sz w:val="20"/>
          <w:lang w:bidi="x-none"/>
        </w:rPr>
        <w:t xml:space="preserve">  </w:t>
      </w:r>
      <w:r w:rsidR="00E4058D" w:rsidRPr="00E4058D">
        <w:rPr>
          <w:rFonts w:eastAsia="HiraKakuPro-W3" w:cs="Arial"/>
          <w:b/>
          <w:sz w:val="20"/>
          <w:lang w:bidi="x-none"/>
        </w:rPr>
        <w:t>Local Organizing team</w:t>
      </w:r>
      <w:r w:rsidR="003B4BF2">
        <w:rPr>
          <w:rFonts w:eastAsia="HiraKakuPro-W3" w:cs="Arial"/>
          <w:sz w:val="20"/>
          <w:lang w:bidi="x-none"/>
        </w:rPr>
        <w:t xml:space="preserve">: </w:t>
      </w:r>
      <w:r w:rsidR="003B4BF2" w:rsidRPr="003B4BF2">
        <w:rPr>
          <w:rFonts w:eastAsia="HiraKakuPro-W3" w:cs="Arial"/>
          <w:i/>
          <w:sz w:val="20"/>
          <w:lang w:bidi="x-none"/>
        </w:rPr>
        <w:t>&lt;N</w:t>
      </w:r>
      <w:r w:rsidR="00E4058D" w:rsidRPr="003B4BF2">
        <w:rPr>
          <w:rFonts w:eastAsia="HiraKakuPro-W3" w:cs="Arial"/>
          <w:i/>
          <w:sz w:val="20"/>
          <w:lang w:bidi="x-none"/>
        </w:rPr>
        <w:t>ames and functions of all people committed at this time. Number of volunteers expected to be available</w:t>
      </w:r>
      <w:r w:rsidR="003B4BF2" w:rsidRPr="003B4BF2">
        <w:rPr>
          <w:rFonts w:eastAsia="HiraKakuPro-W3" w:cs="Arial"/>
          <w:i/>
          <w:sz w:val="20"/>
          <w:lang w:bidi="x-none"/>
        </w:rPr>
        <w:t>.&gt;</w:t>
      </w:r>
    </w:p>
    <w:p w14:paraId="58AD7171" w14:textId="77777777" w:rsidR="00E4058D" w:rsidRPr="00DE5B27" w:rsidRDefault="00E4058D" w:rsidP="00EF3769">
      <w:pPr>
        <w:widowControl w:val="0"/>
        <w:adjustRightInd w:val="0"/>
        <w:rPr>
          <w:rFonts w:eastAsia="HiraKakuPro-W3" w:cs="Arial"/>
          <w:sz w:val="16"/>
          <w:szCs w:val="16"/>
          <w:lang w:bidi="x-none"/>
        </w:rPr>
      </w:pPr>
    </w:p>
    <w:p w14:paraId="078AE704" w14:textId="76CD32D5" w:rsidR="00E4058D" w:rsidRDefault="00E4058D" w:rsidP="00E4058D">
      <w:pPr>
        <w:widowControl w:val="0"/>
        <w:adjustRightInd w:val="0"/>
        <w:ind w:right="-720"/>
        <w:rPr>
          <w:rFonts w:eastAsia="HiraKakuPro-W3" w:cs="Arial"/>
          <w:i/>
          <w:sz w:val="20"/>
          <w:lang w:bidi="x-none"/>
        </w:rPr>
      </w:pPr>
      <w:r w:rsidRPr="00CB23F6">
        <w:rPr>
          <w:rFonts w:eastAsia="HiraKakuPro-W3" w:cs="Arial"/>
          <w:b/>
          <w:sz w:val="20"/>
          <w:lang w:bidi="x-none"/>
        </w:rPr>
        <w:t>4.</w:t>
      </w:r>
      <w:r w:rsidRPr="00CB23F6">
        <w:rPr>
          <w:rFonts w:eastAsia="HiraKakuPro-W3" w:cs="Arial"/>
          <w:sz w:val="20"/>
          <w:lang w:bidi="x-none"/>
        </w:rPr>
        <w:t xml:space="preserve">  </w:t>
      </w:r>
      <w:r w:rsidRPr="00CB23F6">
        <w:rPr>
          <w:rFonts w:eastAsia="HiraKakuPro-W3" w:cs="Arial"/>
          <w:b/>
          <w:sz w:val="20"/>
          <w:lang w:bidi="x-none"/>
        </w:rPr>
        <w:t>Institutional involvement:</w:t>
      </w:r>
      <w:r w:rsidRPr="00CB23F6">
        <w:rPr>
          <w:rFonts w:eastAsia="HiraKakuPro-W3" w:cs="Arial"/>
          <w:sz w:val="20"/>
          <w:lang w:bidi="x-none"/>
        </w:rPr>
        <w:t xml:space="preserve">  </w:t>
      </w:r>
      <w:r w:rsidRPr="00CB23F6">
        <w:rPr>
          <w:rFonts w:eastAsia="HiraKakuPro-W3" w:cs="Arial"/>
          <w:sz w:val="20"/>
        </w:rPr>
        <w:t>&lt;</w:t>
      </w:r>
      <w:r w:rsidRPr="00CB23F6">
        <w:rPr>
          <w:rFonts w:eastAsia="HiraKakuPro-W3" w:cs="Arial"/>
          <w:i/>
          <w:sz w:val="20"/>
          <w:lang w:bidi="x-none"/>
        </w:rPr>
        <w:t>Participating local institutions and departments and list of possibilities for administrative help&gt;</w:t>
      </w:r>
    </w:p>
    <w:p w14:paraId="1E6EFEA4" w14:textId="77777777" w:rsidR="00DE5B27" w:rsidRPr="00DE5B27" w:rsidRDefault="00DE5B27" w:rsidP="00E4058D">
      <w:pPr>
        <w:widowControl w:val="0"/>
        <w:adjustRightInd w:val="0"/>
        <w:ind w:right="-720"/>
        <w:rPr>
          <w:rFonts w:eastAsia="HiraKakuPro-W3" w:cs="Arial"/>
          <w:b/>
          <w:sz w:val="16"/>
          <w:szCs w:val="16"/>
          <w:lang w:bidi="x-none"/>
        </w:rPr>
      </w:pPr>
    </w:p>
    <w:p w14:paraId="4ADE0FC4" w14:textId="72022A5E" w:rsidR="00EB1E28" w:rsidRPr="00EB1E28" w:rsidRDefault="00AE2356" w:rsidP="00E4058D">
      <w:pPr>
        <w:widowControl w:val="0"/>
        <w:adjustRightInd w:val="0"/>
        <w:ind w:right="-720"/>
        <w:rPr>
          <w:rFonts w:eastAsia="HiraKakuPro-W3" w:cs="Arial"/>
          <w:sz w:val="20"/>
          <w:lang w:bidi="x-none"/>
        </w:rPr>
      </w:pPr>
      <w:r>
        <w:rPr>
          <w:rFonts w:eastAsia="HiraKakuPro-W3" w:cs="Arial"/>
          <w:b/>
          <w:sz w:val="20"/>
          <w:lang w:bidi="x-none"/>
        </w:rPr>
        <w:t>5</w:t>
      </w:r>
      <w:r w:rsidR="00EB1E28">
        <w:rPr>
          <w:rFonts w:eastAsia="HiraKakuPro-W3" w:cs="Arial"/>
          <w:b/>
          <w:sz w:val="20"/>
          <w:lang w:bidi="x-none"/>
        </w:rPr>
        <w:t>. Local Computational Neuroscience community</w:t>
      </w:r>
      <w:r w:rsidR="00EB1E28">
        <w:rPr>
          <w:rFonts w:eastAsia="HiraKakuPro-W3" w:cs="Arial"/>
          <w:sz w:val="20"/>
          <w:lang w:bidi="x-none"/>
        </w:rPr>
        <w:t xml:space="preserve">: </w:t>
      </w:r>
      <w:r w:rsidR="00371956" w:rsidRPr="00371956">
        <w:rPr>
          <w:rFonts w:eastAsia="HiraKakuPro-W3" w:cs="Arial"/>
          <w:i/>
          <w:sz w:val="20"/>
          <w:lang w:bidi="x-none"/>
        </w:rPr>
        <w:t>&lt;D</w:t>
      </w:r>
      <w:r w:rsidR="00EB1E28" w:rsidRPr="00371956">
        <w:rPr>
          <w:rFonts w:eastAsia="HiraKakuPro-W3" w:cs="Arial"/>
          <w:i/>
          <w:sz w:val="20"/>
          <w:lang w:bidi="x-none"/>
        </w:rPr>
        <w:t xml:space="preserve">escribe which centers or groupings are within a few 100 km of the meeting location, what are their strengths? Are they involved with organizing the meeting? etc. </w:t>
      </w:r>
      <w:r w:rsidR="00371956" w:rsidRPr="00371956">
        <w:rPr>
          <w:rFonts w:eastAsia="HiraKakuPro-W3" w:cs="Arial"/>
          <w:i/>
          <w:sz w:val="20"/>
          <w:lang w:bidi="x-none"/>
        </w:rPr>
        <w:t>&gt;</w:t>
      </w:r>
      <w:r w:rsidR="00EB1E28">
        <w:rPr>
          <w:rFonts w:eastAsia="HiraKakuPro-W3" w:cs="Arial"/>
          <w:sz w:val="20"/>
          <w:lang w:bidi="x-none"/>
        </w:rPr>
        <w:t xml:space="preserve"> </w:t>
      </w:r>
    </w:p>
    <w:p w14:paraId="3923FFED" w14:textId="77777777" w:rsidR="00E4058D" w:rsidRPr="00DE5B27" w:rsidRDefault="00E4058D" w:rsidP="00E4058D">
      <w:pPr>
        <w:widowControl w:val="0"/>
        <w:adjustRightInd w:val="0"/>
        <w:ind w:right="-720"/>
        <w:rPr>
          <w:rFonts w:eastAsia="HiraKakuPro-W3" w:cs="Arial"/>
          <w:sz w:val="16"/>
          <w:szCs w:val="16"/>
          <w:lang w:bidi="x-none"/>
        </w:rPr>
      </w:pPr>
    </w:p>
    <w:p w14:paraId="11427CEE" w14:textId="69F38007" w:rsidR="00AE2356" w:rsidRPr="00CB23F6" w:rsidRDefault="00AE2356" w:rsidP="00AE2356">
      <w:pPr>
        <w:widowControl w:val="0"/>
        <w:adjustRightInd w:val="0"/>
        <w:rPr>
          <w:rFonts w:eastAsia="HiraKakuPro-W3" w:cs="Arial"/>
          <w:sz w:val="20"/>
          <w:lang w:bidi="x-none"/>
        </w:rPr>
      </w:pPr>
      <w:r>
        <w:rPr>
          <w:rFonts w:eastAsia="HiraKakuPro-W3" w:cs="Arial"/>
          <w:b/>
          <w:sz w:val="20"/>
          <w:lang w:bidi="x-none"/>
        </w:rPr>
        <w:t>6</w:t>
      </w:r>
      <w:r w:rsidRPr="00CB23F6">
        <w:rPr>
          <w:rFonts w:eastAsia="HiraKakuPro-W3" w:cs="Arial"/>
          <w:b/>
          <w:sz w:val="20"/>
          <w:lang w:bidi="x-none"/>
        </w:rPr>
        <w:t>.</w:t>
      </w:r>
      <w:r w:rsidRPr="00CB23F6">
        <w:rPr>
          <w:rFonts w:eastAsia="HiraKakuPro-W3" w:cs="Arial"/>
          <w:sz w:val="20"/>
          <w:lang w:bidi="x-none"/>
        </w:rPr>
        <w:t xml:space="preserve">  </w:t>
      </w:r>
      <w:r w:rsidRPr="00CB23F6">
        <w:rPr>
          <w:rFonts w:eastAsia="HiraKakuPro-W3" w:cs="Arial"/>
          <w:b/>
          <w:sz w:val="20"/>
          <w:lang w:bidi="x-none"/>
        </w:rPr>
        <w:t>Possible local funding sources</w:t>
      </w:r>
      <w:r w:rsidRPr="00CB23F6">
        <w:rPr>
          <w:rFonts w:eastAsia="HiraKakuPro-W3" w:cs="Arial"/>
          <w:sz w:val="20"/>
          <w:lang w:bidi="x-none"/>
        </w:rPr>
        <w:t>:  &lt;</w:t>
      </w:r>
      <w:r w:rsidRPr="00CB23F6">
        <w:rPr>
          <w:rFonts w:eastAsia="HiraKakuPro-W3" w:cs="Arial"/>
          <w:i/>
          <w:sz w:val="20"/>
          <w:lang w:bidi="x-none"/>
        </w:rPr>
        <w:t>Include possibilities for local institutional support, private foundations, and commercial sponsorship</w:t>
      </w:r>
      <w:r w:rsidRPr="00CB23F6">
        <w:rPr>
          <w:rFonts w:eastAsia="HiraKakuPro-W3" w:cs="Arial"/>
          <w:sz w:val="20"/>
          <w:lang w:bidi="x-none"/>
        </w:rPr>
        <w:t>&gt;.</w:t>
      </w:r>
    </w:p>
    <w:p w14:paraId="3EBF6691" w14:textId="77777777" w:rsidR="00AE2356" w:rsidRDefault="00AE2356" w:rsidP="00AE2356">
      <w:pPr>
        <w:widowControl w:val="0"/>
        <w:adjustRightInd w:val="0"/>
        <w:ind w:right="-720"/>
        <w:rPr>
          <w:rFonts w:eastAsia="HiraKakuPro-W3" w:cs="Arial"/>
          <w:b/>
          <w:sz w:val="20"/>
          <w:lang w:bidi="x-none"/>
        </w:rPr>
      </w:pPr>
    </w:p>
    <w:p w14:paraId="1B08BA37" w14:textId="79A199BB" w:rsidR="00AE2356" w:rsidRPr="00DE5B27" w:rsidRDefault="00AE2356" w:rsidP="00AE2356">
      <w:pPr>
        <w:widowControl w:val="0"/>
        <w:adjustRightInd w:val="0"/>
        <w:ind w:right="-720"/>
        <w:rPr>
          <w:rFonts w:eastAsia="HiraKakuPro-W3" w:cs="Arial"/>
          <w:sz w:val="20"/>
          <w:lang w:bidi="x-none"/>
        </w:rPr>
      </w:pPr>
      <w:r>
        <w:rPr>
          <w:rFonts w:eastAsia="HiraKakuPro-W3" w:cs="Arial"/>
          <w:b/>
          <w:sz w:val="20"/>
          <w:lang w:bidi="x-none"/>
        </w:rPr>
        <w:t xml:space="preserve">7. Tourist attractions and weather: </w:t>
      </w:r>
      <w:r w:rsidRPr="00371956">
        <w:rPr>
          <w:rFonts w:eastAsia="HiraKakuPro-W3" w:cs="Arial"/>
          <w:i/>
          <w:sz w:val="20"/>
          <w:lang w:bidi="x-none"/>
        </w:rPr>
        <w:t>&lt;Summarize what attendees could experience outside of the meeting&gt;</w:t>
      </w:r>
    </w:p>
    <w:p w14:paraId="2D0AD21A" w14:textId="77777777" w:rsidR="00AE2356" w:rsidRDefault="00AE2356" w:rsidP="00EF3769">
      <w:pPr>
        <w:widowControl w:val="0"/>
        <w:adjustRightInd w:val="0"/>
        <w:rPr>
          <w:rFonts w:eastAsia="HiraKakuPro-W3" w:cs="Arial"/>
          <w:b/>
          <w:sz w:val="20"/>
          <w:lang w:bidi="x-none"/>
        </w:rPr>
      </w:pPr>
    </w:p>
    <w:p w14:paraId="02B56A77" w14:textId="01EA7F8A" w:rsidR="00EF3769" w:rsidRPr="00E4058D" w:rsidRDefault="00AE2356" w:rsidP="00EF3769">
      <w:pPr>
        <w:widowControl w:val="0"/>
        <w:adjustRightInd w:val="0"/>
        <w:rPr>
          <w:rFonts w:eastAsia="HiraKakuPro-W3" w:cs="Arial"/>
          <w:sz w:val="20"/>
          <w:lang w:bidi="x-none"/>
        </w:rPr>
      </w:pPr>
      <w:r>
        <w:rPr>
          <w:rFonts w:eastAsia="HiraKakuPro-W3" w:cs="Arial"/>
          <w:b/>
          <w:sz w:val="20"/>
          <w:lang w:bidi="x-none"/>
        </w:rPr>
        <w:t>8</w:t>
      </w:r>
      <w:r w:rsidR="00E4058D" w:rsidRPr="00E4058D">
        <w:rPr>
          <w:rFonts w:eastAsia="HiraKakuPro-W3" w:cs="Arial"/>
          <w:b/>
          <w:sz w:val="20"/>
          <w:lang w:bidi="x-none"/>
        </w:rPr>
        <w:t>.</w:t>
      </w:r>
      <w:r w:rsidR="00E4058D">
        <w:rPr>
          <w:rFonts w:eastAsia="HiraKakuPro-W3" w:cs="Arial"/>
          <w:sz w:val="20"/>
          <w:lang w:bidi="x-none"/>
        </w:rPr>
        <w:t xml:space="preserve"> </w:t>
      </w:r>
      <w:r w:rsidR="00EF3769" w:rsidRPr="00CB23F6">
        <w:rPr>
          <w:rFonts w:eastAsia="HiraKakuPro-W3" w:cs="Arial"/>
          <w:b/>
          <w:sz w:val="20"/>
          <w:lang w:bidi="x-none"/>
        </w:rPr>
        <w:t>Social Activities:</w:t>
      </w:r>
      <w:r w:rsidR="00EF3769" w:rsidRPr="00CB23F6">
        <w:rPr>
          <w:rFonts w:eastAsia="HiraKakuPro-W3" w:cs="Arial"/>
          <w:sz w:val="20"/>
          <w:lang w:bidi="x-none"/>
        </w:rPr>
        <w:t xml:space="preserve">  </w:t>
      </w:r>
      <w:r w:rsidR="00EF3769" w:rsidRPr="00CB23F6">
        <w:rPr>
          <w:rFonts w:eastAsia="HiraKakuPro-W3" w:cs="Arial"/>
          <w:sz w:val="20"/>
        </w:rPr>
        <w:t>&lt;</w:t>
      </w:r>
      <w:r w:rsidR="00E4058D">
        <w:rPr>
          <w:rFonts w:eastAsia="HiraKakuPro-W3" w:cs="Arial"/>
          <w:i/>
          <w:sz w:val="20"/>
          <w:lang w:bidi="x-none"/>
        </w:rPr>
        <w:t>welcome</w:t>
      </w:r>
      <w:r w:rsidR="00EF3769" w:rsidRPr="00CB23F6">
        <w:rPr>
          <w:rFonts w:eastAsia="HiraKakuPro-W3" w:cs="Arial"/>
          <w:i/>
          <w:sz w:val="20"/>
          <w:lang w:bidi="x-none"/>
        </w:rPr>
        <w:t xml:space="preserve"> reception, banquet/outing, party- location and additional information&gt;</w:t>
      </w:r>
      <w:r w:rsidR="00E4058D">
        <w:rPr>
          <w:rFonts w:eastAsia="HiraKakuPro-W3" w:cs="Arial"/>
          <w:i/>
          <w:sz w:val="20"/>
          <w:lang w:bidi="x-none"/>
        </w:rPr>
        <w:t xml:space="preserve">. </w:t>
      </w:r>
      <w:r w:rsidR="00E4058D">
        <w:rPr>
          <w:rFonts w:eastAsia="HiraKakuPro-W3" w:cs="Arial"/>
          <w:sz w:val="20"/>
          <w:lang w:bidi="x-none"/>
        </w:rPr>
        <w:t>Can be multiple options with respective cost estimates.</w:t>
      </w:r>
    </w:p>
    <w:p w14:paraId="1E6ABB62" w14:textId="77777777" w:rsidR="00EF3769" w:rsidRPr="00DE5B27" w:rsidRDefault="00EF3769" w:rsidP="00DE5B27">
      <w:pPr>
        <w:widowControl w:val="0"/>
        <w:adjustRightInd w:val="0"/>
        <w:ind w:right="-720"/>
        <w:rPr>
          <w:rFonts w:eastAsia="HiraKakuPro-W3" w:cs="Arial"/>
          <w:sz w:val="16"/>
          <w:szCs w:val="16"/>
          <w:lang w:bidi="x-none"/>
        </w:rPr>
      </w:pPr>
    </w:p>
    <w:p w14:paraId="7FA35811" w14:textId="06BB4AEF" w:rsidR="00EF3769" w:rsidRPr="00CB23F6" w:rsidRDefault="00DE5B27" w:rsidP="00EF3769">
      <w:pPr>
        <w:widowControl w:val="0"/>
        <w:adjustRightInd w:val="0"/>
        <w:rPr>
          <w:rFonts w:eastAsia="HiraKakuPro-W3" w:cs="Arial"/>
          <w:b/>
          <w:sz w:val="20"/>
          <w:lang w:bidi="x-none"/>
        </w:rPr>
      </w:pPr>
      <w:r>
        <w:rPr>
          <w:rFonts w:eastAsia="HiraKakuPro-W3" w:cs="Arial"/>
          <w:b/>
          <w:sz w:val="20"/>
          <w:lang w:bidi="x-none"/>
        </w:rPr>
        <w:t>9</w:t>
      </w:r>
      <w:r w:rsidR="00EF3769" w:rsidRPr="00CB23F6">
        <w:rPr>
          <w:rFonts w:eastAsia="HiraKakuPro-W3" w:cs="Arial"/>
          <w:b/>
          <w:sz w:val="20"/>
          <w:lang w:bidi="x-none"/>
        </w:rPr>
        <w:t>.</w:t>
      </w:r>
      <w:r w:rsidR="00EF3769" w:rsidRPr="00CB23F6">
        <w:rPr>
          <w:rFonts w:eastAsia="HiraKakuPro-W3" w:cs="Arial"/>
          <w:sz w:val="20"/>
          <w:lang w:bidi="x-none"/>
        </w:rPr>
        <w:t xml:space="preserve">  </w:t>
      </w:r>
      <w:r w:rsidR="00EF3769" w:rsidRPr="00CB23F6">
        <w:rPr>
          <w:rFonts w:eastAsia="HiraKakuPro-W3" w:cs="Arial"/>
          <w:b/>
          <w:sz w:val="20"/>
          <w:lang w:bidi="x-none"/>
        </w:rPr>
        <w:t>Proposed accommodations:</w:t>
      </w:r>
    </w:p>
    <w:p w14:paraId="38769098" w14:textId="77777777" w:rsidR="00EF3769" w:rsidRPr="00CB23F6" w:rsidRDefault="00EF3769" w:rsidP="00EF3769">
      <w:pPr>
        <w:widowControl w:val="0"/>
        <w:adjustRightInd w:val="0"/>
        <w:rPr>
          <w:rFonts w:eastAsia="HiraKakuPro-W3" w:cs="Arial"/>
          <w:sz w:val="20"/>
          <w:lang w:bidi="x-none"/>
        </w:rPr>
      </w:pPr>
      <w:r w:rsidRPr="00CB23F6">
        <w:rPr>
          <w:rFonts w:eastAsia="HiraKakuPro-W3" w:cs="Arial"/>
          <w:sz w:val="20"/>
          <w:lang w:bidi="x-none"/>
        </w:rPr>
        <w:tab/>
        <w:t>&lt;</w:t>
      </w:r>
      <w:r w:rsidRPr="00CB23F6">
        <w:rPr>
          <w:rFonts w:eastAsia="HiraKakuPro-W3" w:cs="Arial"/>
          <w:i/>
          <w:sz w:val="20"/>
          <w:lang w:bidi="x-none"/>
        </w:rPr>
        <w:t>Main conference center, links</w:t>
      </w:r>
      <w:r w:rsidRPr="00CB23F6">
        <w:rPr>
          <w:rFonts w:eastAsia="HiraKakuPro-W3" w:cs="Arial"/>
          <w:sz w:val="20"/>
          <w:lang w:bidi="x-none"/>
        </w:rPr>
        <w:t xml:space="preserve">&gt; </w:t>
      </w:r>
    </w:p>
    <w:p w14:paraId="3795D9FB" w14:textId="77777777" w:rsidR="00EF3769" w:rsidRPr="00CB23F6" w:rsidRDefault="00EF3769" w:rsidP="00EF3769">
      <w:pPr>
        <w:widowControl w:val="0"/>
        <w:tabs>
          <w:tab w:val="left" w:pos="1080"/>
        </w:tabs>
        <w:adjustRightInd w:val="0"/>
        <w:spacing w:after="120"/>
        <w:ind w:left="720" w:right="-720"/>
        <w:rPr>
          <w:rFonts w:eastAsia="HiraKakuPro-W3" w:cs="Arial"/>
          <w:sz w:val="20"/>
          <w:lang w:bidi="x-none"/>
        </w:rPr>
      </w:pPr>
      <w:r w:rsidRPr="00CB23F6">
        <w:rPr>
          <w:rFonts w:eastAsia="HiraKakuPro-W3" w:cs="Arial"/>
          <w:sz w:val="20"/>
          <w:lang w:bidi="x-none"/>
        </w:rPr>
        <w:tab/>
        <w:t>&lt;</w:t>
      </w:r>
      <w:r w:rsidRPr="00CB23F6">
        <w:rPr>
          <w:rFonts w:eastAsia="HiraKakuPro-W3" w:cs="Arial"/>
          <w:i/>
          <w:sz w:val="20"/>
          <w:lang w:bidi="x-none"/>
        </w:rPr>
        <w:t>room rates</w:t>
      </w:r>
      <w:r w:rsidRPr="00CB23F6">
        <w:rPr>
          <w:rFonts w:eastAsia="HiraKakuPro-W3" w:cs="Arial"/>
          <w:sz w:val="20"/>
          <w:lang w:bidi="x-none"/>
        </w:rPr>
        <w:t>&gt;</w:t>
      </w:r>
    </w:p>
    <w:p w14:paraId="0AD845F5" w14:textId="77777777" w:rsidR="00EF3769" w:rsidRPr="00CB23F6" w:rsidRDefault="00EF3769" w:rsidP="00EF3769">
      <w:pPr>
        <w:widowControl w:val="0"/>
        <w:adjustRightInd w:val="0"/>
        <w:rPr>
          <w:rFonts w:eastAsia="HiraKakuPro-W3" w:cs="Arial"/>
          <w:sz w:val="20"/>
          <w:u w:color="0000FF"/>
          <w:lang w:bidi="x-none"/>
        </w:rPr>
      </w:pPr>
      <w:r w:rsidRPr="00CB23F6">
        <w:rPr>
          <w:rFonts w:eastAsia="HiraKakuPro-W3" w:cs="Arial"/>
          <w:sz w:val="20"/>
          <w:lang w:bidi="x-none"/>
        </w:rPr>
        <w:tab/>
        <w:t>Midrange hotels: &lt;</w:t>
      </w:r>
      <w:r w:rsidRPr="00CB23F6">
        <w:rPr>
          <w:rFonts w:eastAsia="HiraKakuPro-W3" w:cs="Arial"/>
          <w:i/>
          <w:sz w:val="20"/>
          <w:lang w:bidi="x-none"/>
        </w:rPr>
        <w:t>hotels and links</w:t>
      </w:r>
      <w:r w:rsidRPr="00CB23F6">
        <w:rPr>
          <w:rFonts w:eastAsia="HiraKakuPro-W3" w:cs="Arial"/>
          <w:sz w:val="20"/>
          <w:u w:color="0000FF"/>
          <w:lang w:bidi="x-none"/>
        </w:rPr>
        <w:t>&gt;</w:t>
      </w:r>
    </w:p>
    <w:p w14:paraId="26007E54" w14:textId="77777777" w:rsidR="00EF3769" w:rsidRPr="00CB23F6" w:rsidRDefault="00EF3769" w:rsidP="00EF3769">
      <w:pPr>
        <w:widowControl w:val="0"/>
        <w:tabs>
          <w:tab w:val="left" w:pos="1080"/>
        </w:tabs>
        <w:adjustRightInd w:val="0"/>
        <w:spacing w:after="120"/>
        <w:ind w:left="720" w:right="-720"/>
        <w:rPr>
          <w:rFonts w:eastAsia="HiraKakuPro-W3" w:cs="Arial"/>
          <w:sz w:val="20"/>
          <w:u w:color="0000FF"/>
          <w:lang w:bidi="x-none"/>
        </w:rPr>
      </w:pPr>
      <w:r w:rsidRPr="00CB23F6">
        <w:rPr>
          <w:rFonts w:eastAsia="HiraKakuPro-W3" w:cs="Arial"/>
          <w:sz w:val="20"/>
          <w:u w:color="0000FF"/>
          <w:lang w:bidi="x-none"/>
        </w:rPr>
        <w:tab/>
        <w:t>&lt;</w:t>
      </w:r>
      <w:r w:rsidRPr="00CB23F6">
        <w:rPr>
          <w:rFonts w:eastAsia="HiraKakuPro-W3" w:cs="Arial"/>
          <w:i/>
          <w:sz w:val="20"/>
          <w:u w:color="0000FF"/>
          <w:lang w:bidi="x-none"/>
        </w:rPr>
        <w:t>room rates</w:t>
      </w:r>
      <w:r w:rsidRPr="00CB23F6">
        <w:rPr>
          <w:rFonts w:eastAsia="HiraKakuPro-W3" w:cs="Arial"/>
          <w:sz w:val="20"/>
          <w:u w:color="0000FF"/>
          <w:lang w:bidi="x-none"/>
        </w:rPr>
        <w:t>&gt;</w:t>
      </w:r>
    </w:p>
    <w:p w14:paraId="7BFB2A70" w14:textId="77777777" w:rsidR="00EF3769" w:rsidRPr="00CB23F6" w:rsidRDefault="00EF3769" w:rsidP="00EF3769">
      <w:pPr>
        <w:widowControl w:val="0"/>
        <w:adjustRightInd w:val="0"/>
        <w:rPr>
          <w:rFonts w:eastAsia="HiraKakuPro-W3" w:cs="Arial"/>
          <w:sz w:val="20"/>
          <w:u w:color="0000FF"/>
          <w:lang w:bidi="x-none"/>
        </w:rPr>
      </w:pPr>
      <w:r w:rsidRPr="00CB23F6">
        <w:rPr>
          <w:rFonts w:eastAsia="HiraKakuPro-W3" w:cs="Arial"/>
          <w:sz w:val="20"/>
          <w:u w:color="0000FF"/>
          <w:lang w:bidi="x-none"/>
        </w:rPr>
        <w:tab/>
        <w:t>Student Accommodation: &lt;</w:t>
      </w:r>
      <w:r w:rsidRPr="00CB23F6">
        <w:rPr>
          <w:rFonts w:eastAsia="HiraKakuPro-W3" w:cs="Arial"/>
          <w:i/>
          <w:sz w:val="20"/>
          <w:u w:color="0000FF"/>
          <w:lang w:bidi="x-none"/>
        </w:rPr>
        <w:t>low budget rooms</w:t>
      </w:r>
      <w:r w:rsidRPr="00CB23F6">
        <w:rPr>
          <w:rFonts w:eastAsia="HiraKakuPro-W3" w:cs="Arial"/>
          <w:sz w:val="20"/>
          <w:u w:color="0000FF"/>
          <w:lang w:bidi="x-none"/>
        </w:rPr>
        <w:t xml:space="preserve">&gt; </w:t>
      </w:r>
    </w:p>
    <w:p w14:paraId="6D98074A" w14:textId="77777777" w:rsidR="00EF3769" w:rsidRPr="00CB23F6" w:rsidRDefault="00EF3769" w:rsidP="00EF3769">
      <w:pPr>
        <w:widowControl w:val="0"/>
        <w:tabs>
          <w:tab w:val="left" w:pos="1080"/>
        </w:tabs>
        <w:adjustRightInd w:val="0"/>
        <w:spacing w:after="120"/>
        <w:ind w:left="1080" w:right="-720"/>
        <w:rPr>
          <w:rFonts w:eastAsia="HiraKakuPro-W3" w:cs="Arial"/>
          <w:sz w:val="20"/>
          <w:u w:color="0000FF"/>
          <w:lang w:bidi="x-none"/>
        </w:rPr>
      </w:pPr>
      <w:r w:rsidRPr="00CB23F6">
        <w:rPr>
          <w:rFonts w:eastAsia="HiraKakuPro-W3" w:cs="Arial"/>
          <w:sz w:val="20"/>
          <w:u w:color="0000FF"/>
          <w:lang w:bidi="x-none"/>
        </w:rPr>
        <w:t>&lt;</w:t>
      </w:r>
      <w:r w:rsidRPr="00CB23F6">
        <w:rPr>
          <w:rFonts w:eastAsia="HiraKakuPro-W3" w:cs="Arial"/>
          <w:i/>
          <w:sz w:val="20"/>
          <w:u w:color="0000FF"/>
          <w:lang w:bidi="x-none"/>
        </w:rPr>
        <w:t>room rates</w:t>
      </w:r>
      <w:r w:rsidRPr="00CB23F6">
        <w:rPr>
          <w:rFonts w:eastAsia="HiraKakuPro-W3" w:cs="Arial"/>
          <w:sz w:val="20"/>
          <w:u w:color="0000FF"/>
          <w:lang w:bidi="x-none"/>
        </w:rPr>
        <w:t>&gt;</w:t>
      </w:r>
    </w:p>
    <w:p w14:paraId="092A7316" w14:textId="30D6B3D6" w:rsidR="00EF3769" w:rsidRPr="00CB23F6" w:rsidRDefault="00DE5B27" w:rsidP="00E4058D">
      <w:pPr>
        <w:widowControl w:val="0"/>
        <w:adjustRightInd w:val="0"/>
        <w:ind w:left="720" w:right="-720" w:hanging="720"/>
        <w:rPr>
          <w:rFonts w:eastAsia="HiraKakuPro-W3" w:cs="Arial"/>
          <w:sz w:val="20"/>
          <w:u w:color="0000FF"/>
          <w:lang w:bidi="x-none"/>
        </w:rPr>
      </w:pPr>
      <w:r>
        <w:rPr>
          <w:rFonts w:eastAsia="HiraKakuPro-W3" w:cs="Arial"/>
          <w:b/>
          <w:sz w:val="20"/>
          <w:u w:color="0000FF"/>
          <w:lang w:bidi="x-none"/>
        </w:rPr>
        <w:t>10</w:t>
      </w:r>
      <w:r w:rsidR="00EF3769" w:rsidRPr="00CB23F6">
        <w:rPr>
          <w:rFonts w:eastAsia="HiraKakuPro-W3" w:cs="Arial"/>
          <w:b/>
          <w:sz w:val="20"/>
          <w:u w:color="0000FF"/>
          <w:lang w:bidi="x-none"/>
        </w:rPr>
        <w:t>.</w:t>
      </w:r>
      <w:r w:rsidR="00EF3769" w:rsidRPr="00CB23F6">
        <w:rPr>
          <w:rFonts w:eastAsia="HiraKakuPro-W3" w:cs="Arial"/>
          <w:sz w:val="20"/>
          <w:u w:color="0000FF"/>
          <w:lang w:bidi="x-none"/>
        </w:rPr>
        <w:t xml:space="preserve"> </w:t>
      </w:r>
      <w:r w:rsidR="00EF3769" w:rsidRPr="00CB23F6">
        <w:rPr>
          <w:rFonts w:eastAsia="HiraKakuPro-W3" w:cs="Arial"/>
          <w:b/>
          <w:sz w:val="20"/>
          <w:u w:color="0000FF"/>
          <w:lang w:bidi="x-none"/>
        </w:rPr>
        <w:t>Transportation</w:t>
      </w:r>
      <w:r w:rsidR="00B67F0E">
        <w:rPr>
          <w:rFonts w:eastAsia="HiraKakuPro-W3" w:cs="Arial"/>
          <w:b/>
          <w:sz w:val="20"/>
          <w:u w:color="0000FF"/>
          <w:lang w:bidi="x-none"/>
        </w:rPr>
        <w:t xml:space="preserve"> and visa requirements</w:t>
      </w:r>
      <w:r w:rsidR="00EF3769" w:rsidRPr="00CB23F6">
        <w:rPr>
          <w:rFonts w:eastAsia="HiraKakuPro-W3" w:cs="Arial"/>
          <w:b/>
          <w:sz w:val="20"/>
          <w:u w:color="0000FF"/>
          <w:lang w:bidi="x-none"/>
        </w:rPr>
        <w:t>:</w:t>
      </w:r>
      <w:r w:rsidR="00EF3769" w:rsidRPr="00CB23F6">
        <w:rPr>
          <w:rFonts w:eastAsia="HiraKakuPro-W3" w:cs="Arial"/>
          <w:sz w:val="20"/>
          <w:u w:color="0000FF"/>
          <w:lang w:bidi="x-none"/>
        </w:rPr>
        <w:t xml:space="preserve"> </w:t>
      </w:r>
    </w:p>
    <w:p w14:paraId="3C8DD228" w14:textId="37BDE7CB" w:rsidR="00EF3769" w:rsidRDefault="00EF3769" w:rsidP="00B67F0E">
      <w:pPr>
        <w:widowControl w:val="0"/>
        <w:tabs>
          <w:tab w:val="left" w:pos="1440"/>
          <w:tab w:val="left" w:pos="2880"/>
          <w:tab w:val="right" w:pos="7200"/>
        </w:tabs>
        <w:adjustRightInd w:val="0"/>
        <w:ind w:left="720" w:right="-720"/>
        <w:rPr>
          <w:rFonts w:eastAsia="HiraKakuPro-W3" w:cs="Arial"/>
          <w:color w:val="000000"/>
          <w:sz w:val="20"/>
          <w:u w:color="0000FF"/>
          <w:lang w:bidi="x-none"/>
        </w:rPr>
      </w:pPr>
      <w:r w:rsidRPr="00CB23F6">
        <w:rPr>
          <w:rFonts w:eastAsia="HiraKakuPro-W3" w:cs="Arial"/>
          <w:color w:val="000000"/>
          <w:sz w:val="20"/>
          <w:u w:color="0000FF"/>
          <w:lang w:bidi="x-none"/>
        </w:rPr>
        <w:t>&lt;</w:t>
      </w:r>
      <w:r w:rsidRPr="00CB23F6">
        <w:rPr>
          <w:rFonts w:eastAsia="HiraKakuPro-W3" w:cs="Arial"/>
          <w:i/>
          <w:color w:val="000000"/>
          <w:sz w:val="20"/>
          <w:u w:color="0000FF"/>
          <w:lang w:bidi="x-none"/>
        </w:rPr>
        <w:t>air transport to meeting, examples of costs to participants</w:t>
      </w:r>
      <w:r w:rsidRPr="00CB23F6">
        <w:rPr>
          <w:rFonts w:eastAsia="HiraKakuPro-W3" w:cs="Arial"/>
          <w:color w:val="000000"/>
          <w:sz w:val="20"/>
          <w:u w:color="0000FF"/>
          <w:lang w:bidi="x-none"/>
        </w:rPr>
        <w:t>&gt;</w:t>
      </w:r>
      <w:r w:rsidRPr="00CB23F6">
        <w:rPr>
          <w:rFonts w:eastAsia="HiraKakuPro-W3" w:cs="Arial"/>
          <w:color w:val="000000"/>
          <w:sz w:val="20"/>
          <w:u w:color="0000FF"/>
          <w:lang w:bidi="x-none"/>
        </w:rPr>
        <w:br/>
      </w:r>
      <w:bookmarkStart w:id="0" w:name="_GoBack"/>
      <w:r w:rsidRPr="00CB23F6">
        <w:rPr>
          <w:rFonts w:eastAsia="HiraKakuPro-W3" w:cs="Arial"/>
          <w:color w:val="000000"/>
          <w:sz w:val="20"/>
          <w:u w:color="0000FF"/>
          <w:lang w:bidi="x-none"/>
        </w:rPr>
        <w:t>&lt;</w:t>
      </w:r>
      <w:r w:rsidRPr="00CB23F6">
        <w:rPr>
          <w:rFonts w:eastAsia="HiraKakuPro-W3" w:cs="Arial"/>
          <w:i/>
          <w:color w:val="000000"/>
          <w:sz w:val="20"/>
          <w:u w:color="0000FF"/>
          <w:lang w:bidi="x-none"/>
        </w:rPr>
        <w:t>public transportation from airport to meeting, and between meeting locations</w:t>
      </w:r>
      <w:r w:rsidRPr="00CB23F6">
        <w:rPr>
          <w:rFonts w:eastAsia="HiraKakuPro-W3" w:cs="Arial"/>
          <w:color w:val="000000"/>
          <w:sz w:val="20"/>
          <w:u w:color="0000FF"/>
          <w:lang w:bidi="x-none"/>
        </w:rPr>
        <w:t>&gt;</w:t>
      </w:r>
    </w:p>
    <w:bookmarkEnd w:id="0"/>
    <w:p w14:paraId="0B72226D" w14:textId="1AC69B50" w:rsidR="00B67F0E" w:rsidRPr="00B67F0E" w:rsidRDefault="00B67F0E" w:rsidP="00B67F0E">
      <w:pPr>
        <w:widowControl w:val="0"/>
        <w:tabs>
          <w:tab w:val="left" w:pos="1440"/>
          <w:tab w:val="left" w:pos="2880"/>
          <w:tab w:val="right" w:pos="7200"/>
        </w:tabs>
        <w:adjustRightInd w:val="0"/>
        <w:ind w:left="720" w:right="-720"/>
        <w:rPr>
          <w:rFonts w:eastAsia="HiraKakuPro-W3" w:cs="Arial"/>
          <w:i/>
          <w:sz w:val="20"/>
          <w:u w:color="0000FF"/>
          <w:lang w:bidi="x-none"/>
        </w:rPr>
      </w:pPr>
      <w:r w:rsidRPr="00B67F0E">
        <w:rPr>
          <w:rFonts w:eastAsia="HiraKakuPro-W3" w:cs="Arial"/>
          <w:i/>
          <w:sz w:val="20"/>
          <w:u w:color="0000FF"/>
          <w:lang w:bidi="x-none"/>
        </w:rPr>
        <w:t>&lt;</w:t>
      </w:r>
      <w:r>
        <w:rPr>
          <w:rFonts w:eastAsia="HiraKakuPro-W3" w:cs="Arial"/>
          <w:i/>
          <w:sz w:val="20"/>
          <w:u w:color="0000FF"/>
          <w:lang w:bidi="x-none"/>
        </w:rPr>
        <w:t xml:space="preserve">REQUIRED: provide </w:t>
      </w:r>
      <w:r w:rsidRPr="00B67F0E">
        <w:rPr>
          <w:rFonts w:eastAsia="HiraKakuPro-W3" w:cs="Arial"/>
          <w:i/>
          <w:sz w:val="20"/>
          <w:u w:color="0000FF"/>
          <w:lang w:bidi="x-none"/>
        </w:rPr>
        <w:t>visa requirements for the proposed meeting site for different participant countries&gt;</w:t>
      </w:r>
    </w:p>
    <w:p w14:paraId="27C42718" w14:textId="77777777" w:rsidR="00EF3769" w:rsidRPr="00DE5B27" w:rsidRDefault="00EF3769" w:rsidP="00EF3769">
      <w:pPr>
        <w:widowControl w:val="0"/>
        <w:adjustRightInd w:val="0"/>
        <w:ind w:right="-720"/>
        <w:rPr>
          <w:rFonts w:eastAsia="HiraKakuPro-W3" w:cs="Arial"/>
          <w:sz w:val="16"/>
          <w:szCs w:val="16"/>
          <w:u w:color="0000FF"/>
          <w:lang w:bidi="x-none"/>
        </w:rPr>
      </w:pPr>
    </w:p>
    <w:p w14:paraId="2B1C800A" w14:textId="45BF5647" w:rsidR="00EF3769" w:rsidRPr="00CB23F6" w:rsidRDefault="00DE5B27" w:rsidP="00EF3769">
      <w:pPr>
        <w:widowControl w:val="0"/>
        <w:adjustRightInd w:val="0"/>
        <w:spacing w:after="120"/>
        <w:ind w:right="-720"/>
        <w:rPr>
          <w:rFonts w:eastAsia="HiraKakuPro-W3" w:cs="Arial"/>
          <w:i/>
          <w:color w:val="000000"/>
          <w:sz w:val="20"/>
          <w:u w:color="0000FF"/>
          <w:lang w:bidi="x-none"/>
        </w:rPr>
      </w:pPr>
      <w:r>
        <w:rPr>
          <w:rFonts w:eastAsia="HiraKakuPro-W3" w:cs="Arial"/>
          <w:b/>
          <w:sz w:val="20"/>
          <w:u w:color="0000FF"/>
          <w:lang w:bidi="x-none"/>
        </w:rPr>
        <w:t>11</w:t>
      </w:r>
      <w:r w:rsidR="00EF3769" w:rsidRPr="00CB23F6">
        <w:rPr>
          <w:rFonts w:eastAsia="HiraKakuPro-W3" w:cs="Arial"/>
          <w:b/>
          <w:sz w:val="20"/>
          <w:u w:color="0000FF"/>
          <w:lang w:bidi="x-none"/>
        </w:rPr>
        <w:t>.</w:t>
      </w:r>
      <w:r w:rsidR="00EF3769" w:rsidRPr="00CB23F6">
        <w:rPr>
          <w:rFonts w:eastAsia="HiraKakuPro-W3" w:cs="Arial"/>
          <w:sz w:val="20"/>
          <w:u w:color="0000FF"/>
          <w:lang w:bidi="x-none"/>
        </w:rPr>
        <w:t xml:space="preserve"> </w:t>
      </w:r>
      <w:r w:rsidR="00EF3769" w:rsidRPr="00CB23F6">
        <w:rPr>
          <w:rFonts w:eastAsia="HiraKakuPro-W3" w:cs="Arial"/>
          <w:b/>
          <w:sz w:val="20"/>
          <w:u w:color="0000FF"/>
          <w:lang w:bidi="x-none"/>
        </w:rPr>
        <w:t>Budget Estimate:</w:t>
      </w:r>
      <w:r w:rsidR="00EF3769" w:rsidRPr="00CB23F6">
        <w:rPr>
          <w:rFonts w:eastAsia="HiraKakuPro-W3" w:cs="Arial"/>
          <w:color w:val="000000"/>
          <w:sz w:val="20"/>
          <w:u w:color="0000FF"/>
          <w:lang w:bidi="x-none"/>
        </w:rPr>
        <w:t xml:space="preserve">  </w:t>
      </w:r>
      <w:r w:rsidR="00E4058D">
        <w:rPr>
          <w:rFonts w:eastAsia="HiraKakuPro-W3" w:cs="Arial"/>
          <w:color w:val="000000"/>
          <w:sz w:val="20"/>
          <w:u w:color="0000FF"/>
          <w:lang w:bidi="x-none"/>
        </w:rPr>
        <w:t xml:space="preserve">see next pages.  Provide an estimated budget for a small and for a large meeting, based </w:t>
      </w:r>
      <w:r w:rsidR="00E4058D">
        <w:rPr>
          <w:rFonts w:eastAsia="HiraKakuPro-W3" w:cs="Arial"/>
          <w:color w:val="000000"/>
          <w:sz w:val="20"/>
          <w:u w:color="0000FF"/>
          <w:lang w:bidi="x-none"/>
        </w:rPr>
        <w:lastRenderedPageBreak/>
        <w:t>on reasonable expectations for the proposed location.</w:t>
      </w:r>
    </w:p>
    <w:p w14:paraId="77D9FCE5" w14:textId="77777777" w:rsidR="00EF3769" w:rsidRDefault="00EF3769" w:rsidP="002E0716">
      <w:pPr>
        <w:rPr>
          <w:rFonts w:cs="Arial"/>
          <w:b/>
          <w:sz w:val="28"/>
          <w:szCs w:val="28"/>
        </w:rPr>
      </w:pPr>
    </w:p>
    <w:p w14:paraId="00C7C6C5" w14:textId="77777777" w:rsidR="00EF3769" w:rsidRPr="00C02599" w:rsidRDefault="00EF3769" w:rsidP="00EF3769">
      <w:pPr>
        <w:ind w:left="-900"/>
        <w:jc w:val="center"/>
        <w:rPr>
          <w:rFonts w:cs="Arial"/>
          <w:b/>
          <w:sz w:val="28"/>
          <w:szCs w:val="28"/>
        </w:rPr>
      </w:pPr>
      <w:r w:rsidRPr="00C02599">
        <w:rPr>
          <w:rFonts w:cs="Arial"/>
          <w:b/>
          <w:sz w:val="28"/>
          <w:szCs w:val="28"/>
        </w:rPr>
        <w:t>Summary Budget Table</w:t>
      </w:r>
      <w:r>
        <w:rPr>
          <w:rFonts w:cs="Arial"/>
          <w:b/>
          <w:sz w:val="28"/>
          <w:szCs w:val="28"/>
        </w:rPr>
        <w:t xml:space="preserve"> 1</w:t>
      </w:r>
    </w:p>
    <w:p w14:paraId="0B212480" w14:textId="77777777" w:rsidR="00EF3769" w:rsidRDefault="00EF3769" w:rsidP="00EF3769">
      <w:pPr>
        <w:ind w:left="-900"/>
        <w:rPr>
          <w:rFonts w:cs="Arial"/>
          <w:sz w:val="20"/>
        </w:rPr>
      </w:pPr>
    </w:p>
    <w:p w14:paraId="32D123BA" w14:textId="77777777" w:rsidR="00DE5B27" w:rsidRDefault="00DE5B27" w:rsidP="00DE5B27">
      <w:pPr>
        <w:ind w:left="-90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141"/>
      </w:tblGrid>
      <w:tr w:rsidR="00DE5B27" w:rsidRPr="003A419C" w14:paraId="500B86DF" w14:textId="77777777" w:rsidTr="003B4BF2">
        <w:trPr>
          <w:jc w:val="center"/>
        </w:trPr>
        <w:tc>
          <w:tcPr>
            <w:tcW w:w="5882" w:type="dxa"/>
          </w:tcPr>
          <w:p w14:paraId="1C545FC7" w14:textId="77777777" w:rsidR="00DE5B27" w:rsidRPr="00AF00A8" w:rsidRDefault="00DE5B27" w:rsidP="003B4B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0A8">
              <w:rPr>
                <w:rFonts w:cs="Arial"/>
                <w:b/>
                <w:sz w:val="18"/>
                <w:szCs w:val="18"/>
              </w:rPr>
              <w:t>ALL PRICES IN US-Dollars</w:t>
            </w:r>
          </w:p>
          <w:p w14:paraId="6BEB1A86" w14:textId="77777777" w:rsidR="00DE5B27" w:rsidRPr="00AF00A8" w:rsidRDefault="00DE5B27" w:rsidP="003B4B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0A8">
              <w:rPr>
                <w:rFonts w:cs="Arial"/>
                <w:b/>
                <w:sz w:val="18"/>
                <w:szCs w:val="18"/>
              </w:rPr>
              <w:t>(conversion used if applicable:                      )</w:t>
            </w:r>
          </w:p>
          <w:p w14:paraId="35658097" w14:textId="55B01A03" w:rsidR="00DE5B27" w:rsidRPr="00AF00A8" w:rsidRDefault="00DE5B27" w:rsidP="003B4BF2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</w:t>
            </w:r>
            <w:r w:rsidR="0043366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low</w:t>
            </w: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# attendees =         )</w:t>
            </w:r>
          </w:p>
          <w:p w14:paraId="1202E8B7" w14:textId="77777777" w:rsidR="00DE5B27" w:rsidRPr="00AF00A8" w:rsidRDefault="00DE5B27" w:rsidP="003B4BF2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14A66F61" w14:textId="5DB640EA" w:rsidR="00DE5B27" w:rsidRPr="00AF00A8" w:rsidRDefault="00DE5B27" w:rsidP="003B4BF2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Estimate</w:t>
            </w:r>
            <w:r w:rsidR="00FF62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(totals)</w:t>
            </w:r>
          </w:p>
        </w:tc>
      </w:tr>
      <w:tr w:rsidR="00DE5B27" w:rsidRPr="003A419C" w14:paraId="71560A3F" w14:textId="77777777" w:rsidTr="003B4BF2">
        <w:trPr>
          <w:jc w:val="center"/>
        </w:trPr>
        <w:tc>
          <w:tcPr>
            <w:tcW w:w="5882" w:type="dxa"/>
          </w:tcPr>
          <w:p w14:paraId="65420069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3016AF76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43E0EC3" w14:textId="77777777" w:rsidTr="003B4BF2">
        <w:trPr>
          <w:jc w:val="center"/>
        </w:trPr>
        <w:tc>
          <w:tcPr>
            <w:tcW w:w="5882" w:type="dxa"/>
          </w:tcPr>
          <w:p w14:paraId="0CD3FE90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Welcome reception:</w:t>
            </w:r>
          </w:p>
        </w:tc>
        <w:tc>
          <w:tcPr>
            <w:tcW w:w="1141" w:type="dxa"/>
          </w:tcPr>
          <w:p w14:paraId="3BD98E8A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5585C073" w14:textId="77777777" w:rsidTr="003B4BF2">
        <w:trPr>
          <w:jc w:val="center"/>
        </w:trPr>
        <w:tc>
          <w:tcPr>
            <w:tcW w:w="5882" w:type="dxa"/>
          </w:tcPr>
          <w:p w14:paraId="7BC92561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Room rental  </w:t>
            </w:r>
          </w:p>
        </w:tc>
        <w:tc>
          <w:tcPr>
            <w:tcW w:w="1141" w:type="dxa"/>
          </w:tcPr>
          <w:p w14:paraId="6EABF292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0805F082" w14:textId="77777777" w:rsidTr="003B4BF2">
        <w:trPr>
          <w:jc w:val="center"/>
        </w:trPr>
        <w:tc>
          <w:tcPr>
            <w:tcW w:w="5882" w:type="dxa"/>
          </w:tcPr>
          <w:p w14:paraId="0734EDE6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Food and Beverages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cost per attendee  =</w:t>
            </w:r>
          </w:p>
        </w:tc>
        <w:tc>
          <w:tcPr>
            <w:tcW w:w="1141" w:type="dxa"/>
          </w:tcPr>
          <w:p w14:paraId="1497362C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46F66DF7" w14:textId="77777777" w:rsidTr="003B4BF2">
        <w:trPr>
          <w:jc w:val="center"/>
        </w:trPr>
        <w:tc>
          <w:tcPr>
            <w:tcW w:w="5882" w:type="dxa"/>
          </w:tcPr>
          <w:p w14:paraId="66E85961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7AB9DA3E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2901739" w14:textId="77777777" w:rsidTr="003B4BF2">
        <w:trPr>
          <w:jc w:val="center"/>
        </w:trPr>
        <w:tc>
          <w:tcPr>
            <w:tcW w:w="5882" w:type="dxa"/>
          </w:tcPr>
          <w:p w14:paraId="76E576DE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Main meeting:</w:t>
            </w:r>
          </w:p>
        </w:tc>
        <w:tc>
          <w:tcPr>
            <w:tcW w:w="1141" w:type="dxa"/>
          </w:tcPr>
          <w:p w14:paraId="5C0E1031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444B9E33" w14:textId="77777777" w:rsidTr="003B4BF2">
        <w:trPr>
          <w:jc w:val="center"/>
        </w:trPr>
        <w:tc>
          <w:tcPr>
            <w:tcW w:w="5882" w:type="dxa"/>
          </w:tcPr>
          <w:p w14:paraId="0CD79D02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Meeting rooms </w:t>
            </w: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141" w:type="dxa"/>
          </w:tcPr>
          <w:p w14:paraId="46AF0B26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0EC49DC0" w14:textId="77777777" w:rsidTr="003B4BF2">
        <w:trPr>
          <w:jc w:val="center"/>
        </w:trPr>
        <w:tc>
          <w:tcPr>
            <w:tcW w:w="5882" w:type="dxa"/>
          </w:tcPr>
          <w:p w14:paraId="2400EBDC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Internet </w:t>
            </w:r>
          </w:p>
        </w:tc>
        <w:tc>
          <w:tcPr>
            <w:tcW w:w="1141" w:type="dxa"/>
          </w:tcPr>
          <w:p w14:paraId="52652EE3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7BA8AAC" w14:textId="77777777" w:rsidTr="003B4BF2">
        <w:trPr>
          <w:jc w:val="center"/>
        </w:trPr>
        <w:tc>
          <w:tcPr>
            <w:tcW w:w="5882" w:type="dxa"/>
          </w:tcPr>
          <w:p w14:paraId="27E475B7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AV rentals</w:t>
            </w:r>
          </w:p>
        </w:tc>
        <w:tc>
          <w:tcPr>
            <w:tcW w:w="1141" w:type="dxa"/>
          </w:tcPr>
          <w:p w14:paraId="0284B258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1B3EFA0" w14:textId="77777777" w:rsidTr="003B4BF2">
        <w:trPr>
          <w:jc w:val="center"/>
        </w:trPr>
        <w:tc>
          <w:tcPr>
            <w:tcW w:w="5882" w:type="dxa"/>
          </w:tcPr>
          <w:p w14:paraId="0A66C4E0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Poster board rentals</w:t>
            </w:r>
          </w:p>
        </w:tc>
        <w:tc>
          <w:tcPr>
            <w:tcW w:w="1141" w:type="dxa"/>
          </w:tcPr>
          <w:p w14:paraId="239B8E6F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D13F8F2" w14:textId="77777777" w:rsidTr="003B4BF2">
        <w:trPr>
          <w:jc w:val="center"/>
        </w:trPr>
        <w:tc>
          <w:tcPr>
            <w:tcW w:w="5882" w:type="dxa"/>
          </w:tcPr>
          <w:p w14:paraId="0EFC828D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Board room </w:t>
            </w:r>
          </w:p>
        </w:tc>
        <w:tc>
          <w:tcPr>
            <w:tcW w:w="1141" w:type="dxa"/>
          </w:tcPr>
          <w:p w14:paraId="08292242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089EE739" w14:textId="77777777" w:rsidTr="003B4BF2">
        <w:trPr>
          <w:jc w:val="center"/>
        </w:trPr>
        <w:tc>
          <w:tcPr>
            <w:tcW w:w="5882" w:type="dxa"/>
          </w:tcPr>
          <w:p w14:paraId="724233E1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breaks: cost per attendee  =</w:t>
            </w:r>
          </w:p>
        </w:tc>
        <w:tc>
          <w:tcPr>
            <w:tcW w:w="1141" w:type="dxa"/>
          </w:tcPr>
          <w:p w14:paraId="70CD2204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DE5A61D" w14:textId="77777777" w:rsidTr="003B4BF2">
        <w:trPr>
          <w:jc w:val="center"/>
        </w:trPr>
        <w:tc>
          <w:tcPr>
            <w:tcW w:w="5882" w:type="dxa"/>
          </w:tcPr>
          <w:p w14:paraId="53191B3F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053719CE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188AFCEC" w14:textId="77777777" w:rsidTr="003B4BF2">
        <w:trPr>
          <w:jc w:val="center"/>
        </w:trPr>
        <w:tc>
          <w:tcPr>
            <w:tcW w:w="5882" w:type="dxa"/>
          </w:tcPr>
          <w:p w14:paraId="5E227BCD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Tutorials and </w:t>
            </w: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Workshops:</w:t>
            </w:r>
          </w:p>
        </w:tc>
        <w:tc>
          <w:tcPr>
            <w:tcW w:w="1141" w:type="dxa"/>
          </w:tcPr>
          <w:p w14:paraId="6BF45C6F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A755C96" w14:textId="77777777" w:rsidTr="003B4BF2">
        <w:trPr>
          <w:jc w:val="center"/>
        </w:trPr>
        <w:tc>
          <w:tcPr>
            <w:tcW w:w="5882" w:type="dxa"/>
          </w:tcPr>
          <w:p w14:paraId="2715A11C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Rental for rooms, catering area, equipment</w:t>
            </w:r>
          </w:p>
        </w:tc>
        <w:tc>
          <w:tcPr>
            <w:tcW w:w="1141" w:type="dxa"/>
          </w:tcPr>
          <w:p w14:paraId="03D26B91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14BBF22" w14:textId="77777777" w:rsidTr="003B4BF2">
        <w:trPr>
          <w:jc w:val="center"/>
        </w:trPr>
        <w:tc>
          <w:tcPr>
            <w:tcW w:w="5882" w:type="dxa"/>
          </w:tcPr>
          <w:p w14:paraId="436DC833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breaks: cost per attendee  =</w:t>
            </w:r>
          </w:p>
        </w:tc>
        <w:tc>
          <w:tcPr>
            <w:tcW w:w="1141" w:type="dxa"/>
          </w:tcPr>
          <w:p w14:paraId="65A620F8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63ECE0DF" w14:textId="77777777" w:rsidTr="003B4BF2">
        <w:trPr>
          <w:jc w:val="center"/>
        </w:trPr>
        <w:tc>
          <w:tcPr>
            <w:tcW w:w="5882" w:type="dxa"/>
          </w:tcPr>
          <w:p w14:paraId="41F04A8D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3A68DCD6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16FFB2A8" w14:textId="77777777" w:rsidTr="003B4BF2">
        <w:trPr>
          <w:jc w:val="center"/>
        </w:trPr>
        <w:tc>
          <w:tcPr>
            <w:tcW w:w="5882" w:type="dxa"/>
          </w:tcPr>
          <w:p w14:paraId="117BB0C4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Administrative:</w:t>
            </w:r>
          </w:p>
        </w:tc>
        <w:tc>
          <w:tcPr>
            <w:tcW w:w="1141" w:type="dxa"/>
          </w:tcPr>
          <w:p w14:paraId="51391C4E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79338F3" w14:textId="77777777" w:rsidTr="003B4BF2">
        <w:trPr>
          <w:jc w:val="center"/>
        </w:trPr>
        <w:tc>
          <w:tcPr>
            <w:tcW w:w="5882" w:type="dxa"/>
          </w:tcPr>
          <w:p w14:paraId="6A759418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Student labor</w:t>
            </w:r>
          </w:p>
        </w:tc>
        <w:tc>
          <w:tcPr>
            <w:tcW w:w="1141" w:type="dxa"/>
          </w:tcPr>
          <w:p w14:paraId="3BBF5E58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17621B62" w14:textId="77777777" w:rsidTr="003B4BF2">
        <w:trPr>
          <w:jc w:val="center"/>
        </w:trPr>
        <w:tc>
          <w:tcPr>
            <w:tcW w:w="5882" w:type="dxa"/>
          </w:tcPr>
          <w:p w14:paraId="25FC9A18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Printing of conference program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badges: cost per attendee  =</w:t>
            </w:r>
          </w:p>
        </w:tc>
        <w:tc>
          <w:tcPr>
            <w:tcW w:w="1141" w:type="dxa"/>
          </w:tcPr>
          <w:p w14:paraId="66B0600F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2279764E" w14:textId="77777777" w:rsidTr="003B4BF2">
        <w:trPr>
          <w:jc w:val="center"/>
        </w:trPr>
        <w:tc>
          <w:tcPr>
            <w:tcW w:w="5882" w:type="dxa"/>
          </w:tcPr>
          <w:p w14:paraId="29C142B7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Registration desk equipment</w:t>
            </w:r>
          </w:p>
        </w:tc>
        <w:tc>
          <w:tcPr>
            <w:tcW w:w="1141" w:type="dxa"/>
          </w:tcPr>
          <w:p w14:paraId="76291E39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A8A70A4" w14:textId="77777777" w:rsidTr="003B4BF2">
        <w:trPr>
          <w:jc w:val="center"/>
        </w:trPr>
        <w:tc>
          <w:tcPr>
            <w:tcW w:w="5882" w:type="dxa"/>
          </w:tcPr>
          <w:p w14:paraId="28BC6315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Office manager/secretary</w:t>
            </w:r>
          </w:p>
        </w:tc>
        <w:tc>
          <w:tcPr>
            <w:tcW w:w="1141" w:type="dxa"/>
          </w:tcPr>
          <w:p w14:paraId="5E31E0D0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70B5AD19" w14:textId="77777777" w:rsidTr="003B4BF2">
        <w:trPr>
          <w:jc w:val="center"/>
        </w:trPr>
        <w:tc>
          <w:tcPr>
            <w:tcW w:w="5882" w:type="dxa"/>
          </w:tcPr>
          <w:p w14:paraId="6C101EB0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41" w:type="dxa"/>
          </w:tcPr>
          <w:p w14:paraId="41764158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39B8466B" w14:textId="77777777" w:rsidTr="003B4BF2">
        <w:trPr>
          <w:jc w:val="center"/>
        </w:trPr>
        <w:tc>
          <w:tcPr>
            <w:tcW w:w="5882" w:type="dxa"/>
          </w:tcPr>
          <w:p w14:paraId="04BE9A03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1F27175E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52B43E2C" w14:textId="77777777" w:rsidTr="003B4BF2">
        <w:trPr>
          <w:jc w:val="center"/>
        </w:trPr>
        <w:tc>
          <w:tcPr>
            <w:tcW w:w="5882" w:type="dxa"/>
          </w:tcPr>
          <w:p w14:paraId="6D724578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Socials:</w:t>
            </w:r>
          </w:p>
        </w:tc>
        <w:tc>
          <w:tcPr>
            <w:tcW w:w="1141" w:type="dxa"/>
          </w:tcPr>
          <w:p w14:paraId="53DFFB30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493F2188" w14:textId="77777777" w:rsidTr="003B4BF2">
        <w:trPr>
          <w:jc w:val="center"/>
        </w:trPr>
        <w:tc>
          <w:tcPr>
            <w:tcW w:w="5882" w:type="dxa"/>
          </w:tcPr>
          <w:p w14:paraId="67C200BD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A: Banquet/outdoor event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18A33BF0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09E07137" w14:textId="77777777" w:rsidTr="003B4BF2">
        <w:trPr>
          <w:jc w:val="center"/>
        </w:trPr>
        <w:tc>
          <w:tcPr>
            <w:tcW w:w="5882" w:type="dxa"/>
          </w:tcPr>
          <w:p w14:paraId="15F632DA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B: Banquet/outdoor event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2109A3DF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60AB7A11" w14:textId="77777777" w:rsidTr="003B4BF2">
        <w:trPr>
          <w:jc w:val="center"/>
        </w:trPr>
        <w:tc>
          <w:tcPr>
            <w:tcW w:w="5882" w:type="dxa"/>
          </w:tcPr>
          <w:p w14:paraId="0263FE3C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C: Banquet/outdoor event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511D0090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B27" w:rsidRPr="003A419C" w14:paraId="1090A70A" w14:textId="77777777" w:rsidTr="003B4BF2">
        <w:trPr>
          <w:jc w:val="center"/>
        </w:trPr>
        <w:tc>
          <w:tcPr>
            <w:tcW w:w="5882" w:type="dxa"/>
          </w:tcPr>
          <w:p w14:paraId="2D76C248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Social night out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(optional): fixed cost =   , cost per attendee  =</w:t>
            </w:r>
          </w:p>
        </w:tc>
        <w:tc>
          <w:tcPr>
            <w:tcW w:w="1141" w:type="dxa"/>
          </w:tcPr>
          <w:p w14:paraId="40081168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B27" w:rsidRPr="003A419C" w14:paraId="78D90EE3" w14:textId="77777777" w:rsidTr="003B4BF2">
        <w:trPr>
          <w:jc w:val="center"/>
        </w:trPr>
        <w:tc>
          <w:tcPr>
            <w:tcW w:w="5882" w:type="dxa"/>
          </w:tcPr>
          <w:p w14:paraId="1864DF76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</w:tcPr>
          <w:p w14:paraId="70DD6783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B27" w:rsidRPr="003A419C" w14:paraId="1E5C2302" w14:textId="77777777" w:rsidTr="003B4BF2">
        <w:trPr>
          <w:jc w:val="center"/>
        </w:trPr>
        <w:tc>
          <w:tcPr>
            <w:tcW w:w="5882" w:type="dxa"/>
          </w:tcPr>
          <w:p w14:paraId="3A1D15DF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</w:rPr>
              <w:t>Grants &amp; Sponsorship:</w:t>
            </w:r>
          </w:p>
        </w:tc>
        <w:tc>
          <w:tcPr>
            <w:tcW w:w="1141" w:type="dxa"/>
          </w:tcPr>
          <w:p w14:paraId="08DCEC26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B27" w:rsidRPr="003A419C" w14:paraId="022D56AD" w14:textId="77777777" w:rsidTr="003B4BF2">
        <w:trPr>
          <w:jc w:val="center"/>
        </w:trPr>
        <w:tc>
          <w:tcPr>
            <w:tcW w:w="5882" w:type="dxa"/>
          </w:tcPr>
          <w:p w14:paraId="4FB7B5DA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5C859E4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DE5B27" w:rsidRPr="003A419C" w14:paraId="372222D5" w14:textId="77777777" w:rsidTr="003B4BF2">
        <w:trPr>
          <w:jc w:val="center"/>
        </w:trPr>
        <w:tc>
          <w:tcPr>
            <w:tcW w:w="5882" w:type="dxa"/>
          </w:tcPr>
          <w:p w14:paraId="2062CBF8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937A784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DE5B27" w:rsidRPr="003A419C" w14:paraId="4E38E204" w14:textId="77777777" w:rsidTr="003B4BF2">
        <w:trPr>
          <w:jc w:val="center"/>
        </w:trPr>
        <w:tc>
          <w:tcPr>
            <w:tcW w:w="5882" w:type="dxa"/>
          </w:tcPr>
          <w:p w14:paraId="339F21D7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AE2147C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DE5B27" w:rsidRPr="003A419C" w14:paraId="58A421B9" w14:textId="77777777" w:rsidTr="003B4BF2">
        <w:trPr>
          <w:jc w:val="center"/>
        </w:trPr>
        <w:tc>
          <w:tcPr>
            <w:tcW w:w="5882" w:type="dxa"/>
          </w:tcPr>
          <w:p w14:paraId="77438ECA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75C9C554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5B27" w:rsidRPr="003A419C" w14:paraId="137F1BDE" w14:textId="77777777" w:rsidTr="003B4BF2">
        <w:trPr>
          <w:jc w:val="center"/>
        </w:trPr>
        <w:tc>
          <w:tcPr>
            <w:tcW w:w="5882" w:type="dxa"/>
          </w:tcPr>
          <w:p w14:paraId="2BAE99F0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including grants:</w:t>
            </w:r>
          </w:p>
        </w:tc>
        <w:tc>
          <w:tcPr>
            <w:tcW w:w="1141" w:type="dxa"/>
          </w:tcPr>
          <w:p w14:paraId="64545CF5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5B27" w:rsidRPr="003A419C" w14:paraId="48A29FC4" w14:textId="77777777" w:rsidTr="003B4BF2">
        <w:trPr>
          <w:jc w:val="center"/>
        </w:trPr>
        <w:tc>
          <w:tcPr>
            <w:tcW w:w="5882" w:type="dxa"/>
          </w:tcPr>
          <w:p w14:paraId="0E5CC69A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with Option A:</w:t>
            </w:r>
          </w:p>
        </w:tc>
        <w:tc>
          <w:tcPr>
            <w:tcW w:w="1141" w:type="dxa"/>
          </w:tcPr>
          <w:p w14:paraId="183BC934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5B27" w:rsidRPr="003A419C" w14:paraId="486FF949" w14:textId="77777777" w:rsidTr="003B4BF2">
        <w:trPr>
          <w:jc w:val="center"/>
        </w:trPr>
        <w:tc>
          <w:tcPr>
            <w:tcW w:w="5882" w:type="dxa"/>
          </w:tcPr>
          <w:p w14:paraId="21D7EDCF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 Option B</w:t>
            </w: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141" w:type="dxa"/>
          </w:tcPr>
          <w:p w14:paraId="73CADC3D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E5B27" w:rsidRPr="003A419C" w14:paraId="1C4320DC" w14:textId="77777777" w:rsidTr="003B4BF2">
        <w:trPr>
          <w:jc w:val="center"/>
        </w:trPr>
        <w:tc>
          <w:tcPr>
            <w:tcW w:w="5882" w:type="dxa"/>
          </w:tcPr>
          <w:p w14:paraId="0ABB395E" w14:textId="77777777" w:rsidR="00DE5B27" w:rsidRPr="00AF00A8" w:rsidRDefault="00DE5B27" w:rsidP="003B4BF2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 Option C</w:t>
            </w: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141" w:type="dxa"/>
          </w:tcPr>
          <w:p w14:paraId="4B948870" w14:textId="77777777" w:rsidR="00DE5B27" w:rsidRPr="00AF00A8" w:rsidRDefault="00DE5B27" w:rsidP="003B4BF2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B1F6D98" w14:textId="5650482D" w:rsidR="00EF3769" w:rsidRDefault="00DE5B27" w:rsidP="00AF00A8">
      <w:pPr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lastRenderedPageBreak/>
        <w:br w:type="page"/>
      </w:r>
    </w:p>
    <w:p w14:paraId="423D2C6F" w14:textId="77777777" w:rsidR="00EF3769" w:rsidRDefault="00EF3769" w:rsidP="002E0716">
      <w:pPr>
        <w:rPr>
          <w:rFonts w:cs="Arial"/>
          <w:szCs w:val="22"/>
        </w:rPr>
      </w:pPr>
    </w:p>
    <w:p w14:paraId="3FDE6D86" w14:textId="77777777" w:rsidR="00EF3769" w:rsidRPr="00C02599" w:rsidRDefault="00EF3769" w:rsidP="00EF3769">
      <w:pPr>
        <w:ind w:left="-900"/>
        <w:jc w:val="center"/>
        <w:rPr>
          <w:rFonts w:cs="Arial"/>
          <w:b/>
          <w:sz w:val="28"/>
          <w:szCs w:val="28"/>
        </w:rPr>
      </w:pPr>
      <w:r w:rsidRPr="00C02599">
        <w:rPr>
          <w:rFonts w:cs="Arial"/>
          <w:b/>
          <w:sz w:val="28"/>
          <w:szCs w:val="28"/>
        </w:rPr>
        <w:t>Summary Budget Table</w:t>
      </w:r>
      <w:r>
        <w:rPr>
          <w:rFonts w:cs="Arial"/>
          <w:b/>
          <w:sz w:val="28"/>
          <w:szCs w:val="28"/>
        </w:rPr>
        <w:t xml:space="preserve"> 2</w:t>
      </w:r>
    </w:p>
    <w:p w14:paraId="531C874B" w14:textId="77777777" w:rsidR="00EF3769" w:rsidRDefault="00EF3769" w:rsidP="00EF3769">
      <w:pPr>
        <w:ind w:left="-900"/>
        <w:rPr>
          <w:rFonts w:cs="Arial"/>
          <w:sz w:val="20"/>
        </w:rPr>
      </w:pPr>
    </w:p>
    <w:p w14:paraId="087F2B61" w14:textId="77777777" w:rsidR="00EF3769" w:rsidRDefault="00EF3769" w:rsidP="00EF3769">
      <w:pPr>
        <w:ind w:left="-900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141"/>
      </w:tblGrid>
      <w:tr w:rsidR="002E0716" w:rsidRPr="003A419C" w14:paraId="276A4F8C" w14:textId="77777777" w:rsidTr="00EF3769">
        <w:trPr>
          <w:jc w:val="center"/>
        </w:trPr>
        <w:tc>
          <w:tcPr>
            <w:tcW w:w="5882" w:type="dxa"/>
          </w:tcPr>
          <w:p w14:paraId="420CF98E" w14:textId="77777777" w:rsidR="002E0716" w:rsidRPr="00AF00A8" w:rsidRDefault="002E0716" w:rsidP="003B4B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0A8">
              <w:rPr>
                <w:rFonts w:cs="Arial"/>
                <w:b/>
                <w:sz w:val="18"/>
                <w:szCs w:val="18"/>
              </w:rPr>
              <w:t>ALL PRICES IN US-Dollars</w:t>
            </w:r>
          </w:p>
          <w:p w14:paraId="06CE892B" w14:textId="77777777" w:rsidR="002E0716" w:rsidRPr="00AF00A8" w:rsidRDefault="002E0716" w:rsidP="003B4B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F00A8">
              <w:rPr>
                <w:rFonts w:cs="Arial"/>
                <w:b/>
                <w:sz w:val="18"/>
                <w:szCs w:val="18"/>
              </w:rPr>
              <w:t>(conversion used if applicable:                      )</w:t>
            </w:r>
          </w:p>
          <w:p w14:paraId="3C70DC29" w14:textId="3CA4F9B0" w:rsidR="002E0716" w:rsidRPr="00AF00A8" w:rsidRDefault="002E0716" w:rsidP="003B4BF2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high</w:t>
            </w: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# attendees =         )</w:t>
            </w:r>
          </w:p>
          <w:p w14:paraId="4A7E4E6A" w14:textId="77777777" w:rsidR="002E0716" w:rsidRPr="00AF00A8" w:rsidRDefault="002E0716" w:rsidP="00EF3769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6A9313C5" w14:textId="7455243F" w:rsidR="002E0716" w:rsidRPr="00AF00A8" w:rsidRDefault="002E0716" w:rsidP="00EF3769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Estimate</w:t>
            </w:r>
            <w:r w:rsidR="00946F0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(totals)</w:t>
            </w:r>
          </w:p>
        </w:tc>
      </w:tr>
      <w:tr w:rsidR="002E0716" w:rsidRPr="003A419C" w14:paraId="1C58145F" w14:textId="77777777" w:rsidTr="00EF3769">
        <w:trPr>
          <w:jc w:val="center"/>
        </w:trPr>
        <w:tc>
          <w:tcPr>
            <w:tcW w:w="5882" w:type="dxa"/>
          </w:tcPr>
          <w:p w14:paraId="347A85AD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B671331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A53FB3E" w14:textId="77777777" w:rsidTr="00EF3769">
        <w:trPr>
          <w:jc w:val="center"/>
        </w:trPr>
        <w:tc>
          <w:tcPr>
            <w:tcW w:w="5882" w:type="dxa"/>
          </w:tcPr>
          <w:p w14:paraId="7A12449E" w14:textId="3D77017A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Welcome reception:</w:t>
            </w:r>
          </w:p>
        </w:tc>
        <w:tc>
          <w:tcPr>
            <w:tcW w:w="1141" w:type="dxa"/>
          </w:tcPr>
          <w:p w14:paraId="29DF65E0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1A0DA734" w14:textId="77777777" w:rsidTr="00EF3769">
        <w:trPr>
          <w:jc w:val="center"/>
        </w:trPr>
        <w:tc>
          <w:tcPr>
            <w:tcW w:w="5882" w:type="dxa"/>
          </w:tcPr>
          <w:p w14:paraId="02DA748F" w14:textId="6EFA77D3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Room rental  </w:t>
            </w:r>
          </w:p>
        </w:tc>
        <w:tc>
          <w:tcPr>
            <w:tcW w:w="1141" w:type="dxa"/>
          </w:tcPr>
          <w:p w14:paraId="11B64F52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3191E0D4" w14:textId="77777777" w:rsidTr="00EF3769">
        <w:trPr>
          <w:jc w:val="center"/>
        </w:trPr>
        <w:tc>
          <w:tcPr>
            <w:tcW w:w="5882" w:type="dxa"/>
          </w:tcPr>
          <w:p w14:paraId="18D43907" w14:textId="2DEC7C0E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Food and Beverages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cost per attendee  =</w:t>
            </w:r>
          </w:p>
        </w:tc>
        <w:tc>
          <w:tcPr>
            <w:tcW w:w="1141" w:type="dxa"/>
          </w:tcPr>
          <w:p w14:paraId="209C91CB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3F87E879" w14:textId="77777777" w:rsidTr="00EF3769">
        <w:trPr>
          <w:jc w:val="center"/>
        </w:trPr>
        <w:tc>
          <w:tcPr>
            <w:tcW w:w="5882" w:type="dxa"/>
          </w:tcPr>
          <w:p w14:paraId="446AF4D0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563EBA8F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35E5B44A" w14:textId="77777777" w:rsidTr="00EF3769">
        <w:trPr>
          <w:jc w:val="center"/>
        </w:trPr>
        <w:tc>
          <w:tcPr>
            <w:tcW w:w="5882" w:type="dxa"/>
          </w:tcPr>
          <w:p w14:paraId="5BEE52B5" w14:textId="6E5F0BE4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Main meeting:</w:t>
            </w:r>
          </w:p>
        </w:tc>
        <w:tc>
          <w:tcPr>
            <w:tcW w:w="1141" w:type="dxa"/>
          </w:tcPr>
          <w:p w14:paraId="60E7C10B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1AE08B40" w14:textId="77777777" w:rsidTr="00EF3769">
        <w:trPr>
          <w:jc w:val="center"/>
        </w:trPr>
        <w:tc>
          <w:tcPr>
            <w:tcW w:w="5882" w:type="dxa"/>
          </w:tcPr>
          <w:p w14:paraId="484246EF" w14:textId="0511DE11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Meeting rooms </w:t>
            </w: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141" w:type="dxa"/>
          </w:tcPr>
          <w:p w14:paraId="31A826AD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E3A297C" w14:textId="77777777" w:rsidTr="00EF3769">
        <w:trPr>
          <w:jc w:val="center"/>
        </w:trPr>
        <w:tc>
          <w:tcPr>
            <w:tcW w:w="5882" w:type="dxa"/>
          </w:tcPr>
          <w:p w14:paraId="334AC5E8" w14:textId="01DA1F21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Internet </w:t>
            </w:r>
          </w:p>
        </w:tc>
        <w:tc>
          <w:tcPr>
            <w:tcW w:w="1141" w:type="dxa"/>
          </w:tcPr>
          <w:p w14:paraId="56971CD6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2FCCD9D8" w14:textId="77777777" w:rsidTr="00EF3769">
        <w:trPr>
          <w:jc w:val="center"/>
        </w:trPr>
        <w:tc>
          <w:tcPr>
            <w:tcW w:w="5882" w:type="dxa"/>
          </w:tcPr>
          <w:p w14:paraId="185681E5" w14:textId="2A4DEFE2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AV rentals</w:t>
            </w:r>
          </w:p>
        </w:tc>
        <w:tc>
          <w:tcPr>
            <w:tcW w:w="1141" w:type="dxa"/>
          </w:tcPr>
          <w:p w14:paraId="49C1EDCE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1E11A215" w14:textId="77777777" w:rsidTr="00EF3769">
        <w:trPr>
          <w:jc w:val="center"/>
        </w:trPr>
        <w:tc>
          <w:tcPr>
            <w:tcW w:w="5882" w:type="dxa"/>
          </w:tcPr>
          <w:p w14:paraId="60CDFD6C" w14:textId="7BDA5283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Poster board rentals</w:t>
            </w:r>
          </w:p>
        </w:tc>
        <w:tc>
          <w:tcPr>
            <w:tcW w:w="1141" w:type="dxa"/>
          </w:tcPr>
          <w:p w14:paraId="597FFCC9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3E6E2F9" w14:textId="77777777" w:rsidTr="00EF3769">
        <w:trPr>
          <w:jc w:val="center"/>
        </w:trPr>
        <w:tc>
          <w:tcPr>
            <w:tcW w:w="5882" w:type="dxa"/>
          </w:tcPr>
          <w:p w14:paraId="2583CB29" w14:textId="693C185A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 xml:space="preserve">Board room </w:t>
            </w:r>
          </w:p>
        </w:tc>
        <w:tc>
          <w:tcPr>
            <w:tcW w:w="1141" w:type="dxa"/>
          </w:tcPr>
          <w:p w14:paraId="4C159AF7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2F675DEA" w14:textId="77777777" w:rsidTr="00EF3769">
        <w:trPr>
          <w:jc w:val="center"/>
        </w:trPr>
        <w:tc>
          <w:tcPr>
            <w:tcW w:w="5882" w:type="dxa"/>
          </w:tcPr>
          <w:p w14:paraId="7B9E6436" w14:textId="523F3635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breaks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cost per attendee  =</w:t>
            </w:r>
          </w:p>
        </w:tc>
        <w:tc>
          <w:tcPr>
            <w:tcW w:w="1141" w:type="dxa"/>
          </w:tcPr>
          <w:p w14:paraId="06777244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44C97D14" w14:textId="77777777" w:rsidTr="00EF3769">
        <w:trPr>
          <w:jc w:val="center"/>
        </w:trPr>
        <w:tc>
          <w:tcPr>
            <w:tcW w:w="5882" w:type="dxa"/>
          </w:tcPr>
          <w:p w14:paraId="2B8AB13A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02BDC209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CCD2378" w14:textId="77777777" w:rsidTr="00EF3769">
        <w:trPr>
          <w:jc w:val="center"/>
        </w:trPr>
        <w:tc>
          <w:tcPr>
            <w:tcW w:w="5882" w:type="dxa"/>
          </w:tcPr>
          <w:p w14:paraId="00D04FC0" w14:textId="04CD5197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Tutorials and </w:t>
            </w: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Workshops:</w:t>
            </w:r>
          </w:p>
        </w:tc>
        <w:tc>
          <w:tcPr>
            <w:tcW w:w="1141" w:type="dxa"/>
          </w:tcPr>
          <w:p w14:paraId="529016F2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2BBFDC45" w14:textId="77777777" w:rsidTr="00EF3769">
        <w:trPr>
          <w:jc w:val="center"/>
        </w:trPr>
        <w:tc>
          <w:tcPr>
            <w:tcW w:w="5882" w:type="dxa"/>
          </w:tcPr>
          <w:p w14:paraId="64D6AAED" w14:textId="7CB3BF34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Rental for rooms, catering area, equipment</w:t>
            </w:r>
          </w:p>
        </w:tc>
        <w:tc>
          <w:tcPr>
            <w:tcW w:w="1141" w:type="dxa"/>
          </w:tcPr>
          <w:p w14:paraId="1A683B83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1165896E" w14:textId="77777777" w:rsidTr="00EF3769">
        <w:trPr>
          <w:jc w:val="center"/>
        </w:trPr>
        <w:tc>
          <w:tcPr>
            <w:tcW w:w="5882" w:type="dxa"/>
          </w:tcPr>
          <w:p w14:paraId="7A720812" w14:textId="5B68F60D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Coffee breaks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cost per attendee  =</w:t>
            </w:r>
          </w:p>
        </w:tc>
        <w:tc>
          <w:tcPr>
            <w:tcW w:w="1141" w:type="dxa"/>
          </w:tcPr>
          <w:p w14:paraId="03ACA5E9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4DE6FDE" w14:textId="77777777" w:rsidTr="00EF3769">
        <w:trPr>
          <w:jc w:val="center"/>
        </w:trPr>
        <w:tc>
          <w:tcPr>
            <w:tcW w:w="5882" w:type="dxa"/>
          </w:tcPr>
          <w:p w14:paraId="7F55F3C2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1F755F87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6B4576BC" w14:textId="77777777" w:rsidTr="00EF3769">
        <w:trPr>
          <w:jc w:val="center"/>
        </w:trPr>
        <w:tc>
          <w:tcPr>
            <w:tcW w:w="5882" w:type="dxa"/>
          </w:tcPr>
          <w:p w14:paraId="14768FD6" w14:textId="26310CCF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Administrative:</w:t>
            </w:r>
          </w:p>
        </w:tc>
        <w:tc>
          <w:tcPr>
            <w:tcW w:w="1141" w:type="dxa"/>
          </w:tcPr>
          <w:p w14:paraId="2378C5B5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341B8AB5" w14:textId="77777777" w:rsidTr="00EF3769">
        <w:trPr>
          <w:jc w:val="center"/>
        </w:trPr>
        <w:tc>
          <w:tcPr>
            <w:tcW w:w="5882" w:type="dxa"/>
          </w:tcPr>
          <w:p w14:paraId="62E8FD29" w14:textId="22266F70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Student labor</w:t>
            </w:r>
          </w:p>
        </w:tc>
        <w:tc>
          <w:tcPr>
            <w:tcW w:w="1141" w:type="dxa"/>
          </w:tcPr>
          <w:p w14:paraId="1F44F945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6556FF86" w14:textId="77777777" w:rsidTr="00EF3769">
        <w:trPr>
          <w:jc w:val="center"/>
        </w:trPr>
        <w:tc>
          <w:tcPr>
            <w:tcW w:w="5882" w:type="dxa"/>
          </w:tcPr>
          <w:p w14:paraId="1FA515E7" w14:textId="23BBCC4C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Printing of conference program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badges</w:t>
            </w:r>
            <w:r w:rsidR="00DE5B27">
              <w:rPr>
                <w:rFonts w:ascii="Arial" w:hAnsi="Arial" w:cs="Arial"/>
                <w:sz w:val="18"/>
                <w:szCs w:val="18"/>
                <w:lang w:val="en-US"/>
              </w:rPr>
              <w:t>: cost per attendee  =</w:t>
            </w:r>
          </w:p>
        </w:tc>
        <w:tc>
          <w:tcPr>
            <w:tcW w:w="1141" w:type="dxa"/>
          </w:tcPr>
          <w:p w14:paraId="1B45F1B9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446E43D5" w14:textId="77777777" w:rsidTr="00EF3769">
        <w:trPr>
          <w:jc w:val="center"/>
        </w:trPr>
        <w:tc>
          <w:tcPr>
            <w:tcW w:w="5882" w:type="dxa"/>
          </w:tcPr>
          <w:p w14:paraId="5595B628" w14:textId="195E6136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Registration desk equipment</w:t>
            </w:r>
          </w:p>
        </w:tc>
        <w:tc>
          <w:tcPr>
            <w:tcW w:w="1141" w:type="dxa"/>
          </w:tcPr>
          <w:p w14:paraId="6B7A0DBF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44F9FA2A" w14:textId="77777777" w:rsidTr="00EF3769">
        <w:trPr>
          <w:jc w:val="center"/>
        </w:trPr>
        <w:tc>
          <w:tcPr>
            <w:tcW w:w="5882" w:type="dxa"/>
          </w:tcPr>
          <w:p w14:paraId="552D2E80" w14:textId="022C133A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Office manager/secretary</w:t>
            </w:r>
          </w:p>
        </w:tc>
        <w:tc>
          <w:tcPr>
            <w:tcW w:w="1141" w:type="dxa"/>
          </w:tcPr>
          <w:p w14:paraId="415DC276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405FFA05" w14:textId="77777777" w:rsidTr="00EF3769">
        <w:trPr>
          <w:jc w:val="center"/>
        </w:trPr>
        <w:tc>
          <w:tcPr>
            <w:tcW w:w="5882" w:type="dxa"/>
          </w:tcPr>
          <w:p w14:paraId="44FEFA2B" w14:textId="6FEA4F5D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41" w:type="dxa"/>
          </w:tcPr>
          <w:p w14:paraId="04D02675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5F3BCA50" w14:textId="77777777" w:rsidTr="00EF3769">
        <w:trPr>
          <w:jc w:val="center"/>
        </w:trPr>
        <w:tc>
          <w:tcPr>
            <w:tcW w:w="5882" w:type="dxa"/>
          </w:tcPr>
          <w:p w14:paraId="3D076F67" w14:textId="0AF3A4F1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6149973C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487310DC" w14:textId="77777777" w:rsidTr="00EF3769">
        <w:trPr>
          <w:jc w:val="center"/>
        </w:trPr>
        <w:tc>
          <w:tcPr>
            <w:tcW w:w="5882" w:type="dxa"/>
          </w:tcPr>
          <w:p w14:paraId="13CD4006" w14:textId="10D087FA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Socials:</w:t>
            </w:r>
          </w:p>
        </w:tc>
        <w:tc>
          <w:tcPr>
            <w:tcW w:w="1141" w:type="dxa"/>
          </w:tcPr>
          <w:p w14:paraId="441DDB4E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1A181AFA" w14:textId="77777777" w:rsidTr="00EF3769">
        <w:trPr>
          <w:jc w:val="center"/>
        </w:trPr>
        <w:tc>
          <w:tcPr>
            <w:tcW w:w="5882" w:type="dxa"/>
          </w:tcPr>
          <w:p w14:paraId="015A9361" w14:textId="71F0C40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A: Banquet/outdoor event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0AD4A059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751F3AB6" w14:textId="77777777" w:rsidTr="00EF3769">
        <w:trPr>
          <w:jc w:val="center"/>
        </w:trPr>
        <w:tc>
          <w:tcPr>
            <w:tcW w:w="5882" w:type="dxa"/>
          </w:tcPr>
          <w:p w14:paraId="29CFA0FB" w14:textId="2137BEB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B: Banquet/outdoor event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1D5F8933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3DFB1CD3" w14:textId="77777777" w:rsidTr="00EF3769">
        <w:trPr>
          <w:jc w:val="center"/>
        </w:trPr>
        <w:tc>
          <w:tcPr>
            <w:tcW w:w="5882" w:type="dxa"/>
          </w:tcPr>
          <w:p w14:paraId="4A1C3DC2" w14:textId="729C2E58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Option C: Banquet/outdoor event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>: fixed cost =   , cost per attendee  =</w:t>
            </w:r>
          </w:p>
        </w:tc>
        <w:tc>
          <w:tcPr>
            <w:tcW w:w="1141" w:type="dxa"/>
          </w:tcPr>
          <w:p w14:paraId="387A116C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716" w:rsidRPr="003A419C" w14:paraId="6C878DA3" w14:textId="77777777" w:rsidTr="00EF3769">
        <w:trPr>
          <w:jc w:val="center"/>
        </w:trPr>
        <w:tc>
          <w:tcPr>
            <w:tcW w:w="5882" w:type="dxa"/>
          </w:tcPr>
          <w:p w14:paraId="658D9428" w14:textId="46F03482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Social night out</w:t>
            </w:r>
            <w:r w:rsidR="00C9767B">
              <w:rPr>
                <w:rFonts w:ascii="Arial" w:hAnsi="Arial" w:cs="Arial"/>
                <w:sz w:val="18"/>
                <w:szCs w:val="18"/>
                <w:lang w:val="en-US"/>
              </w:rPr>
              <w:t xml:space="preserve"> (optional): fixed cost =   , cost per attendee  =</w:t>
            </w:r>
          </w:p>
        </w:tc>
        <w:tc>
          <w:tcPr>
            <w:tcW w:w="1141" w:type="dxa"/>
          </w:tcPr>
          <w:p w14:paraId="0379A3A4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716" w:rsidRPr="003A419C" w14:paraId="0ADE8BCB" w14:textId="77777777" w:rsidTr="00EF3769">
        <w:trPr>
          <w:jc w:val="center"/>
        </w:trPr>
        <w:tc>
          <w:tcPr>
            <w:tcW w:w="5882" w:type="dxa"/>
          </w:tcPr>
          <w:p w14:paraId="275195DC" w14:textId="3B4C8BB8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</w:tcPr>
          <w:p w14:paraId="7FEEE545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716" w:rsidRPr="003A419C" w14:paraId="6B6A5A42" w14:textId="77777777" w:rsidTr="00EF3769">
        <w:trPr>
          <w:jc w:val="center"/>
        </w:trPr>
        <w:tc>
          <w:tcPr>
            <w:tcW w:w="5882" w:type="dxa"/>
          </w:tcPr>
          <w:p w14:paraId="16A5AAD0" w14:textId="0298D80E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</w:rPr>
              <w:t>Grants &amp; Sponsorship:</w:t>
            </w:r>
          </w:p>
        </w:tc>
        <w:tc>
          <w:tcPr>
            <w:tcW w:w="1141" w:type="dxa"/>
          </w:tcPr>
          <w:p w14:paraId="6C96ACA6" w14:textId="3CA54C21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716" w:rsidRPr="003A419C" w14:paraId="6A047DD1" w14:textId="77777777" w:rsidTr="00EF3769">
        <w:trPr>
          <w:jc w:val="center"/>
        </w:trPr>
        <w:tc>
          <w:tcPr>
            <w:tcW w:w="5882" w:type="dxa"/>
          </w:tcPr>
          <w:p w14:paraId="6A157CDA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563A02B" w14:textId="706D8FE5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2E0716" w:rsidRPr="003A419C" w14:paraId="1E824696" w14:textId="77777777" w:rsidTr="00EF3769">
        <w:trPr>
          <w:jc w:val="center"/>
        </w:trPr>
        <w:tc>
          <w:tcPr>
            <w:tcW w:w="5882" w:type="dxa"/>
          </w:tcPr>
          <w:p w14:paraId="495B9FDB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5B1061BC" w14:textId="57BD2CF6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2E0716" w:rsidRPr="003A419C" w14:paraId="44BB4C9C" w14:textId="77777777" w:rsidTr="00EF3769">
        <w:trPr>
          <w:jc w:val="center"/>
        </w:trPr>
        <w:tc>
          <w:tcPr>
            <w:tcW w:w="5882" w:type="dxa"/>
          </w:tcPr>
          <w:p w14:paraId="06DAA171" w14:textId="77777777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</w:tcPr>
          <w:p w14:paraId="0C702154" w14:textId="0F72C21F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00A8">
              <w:rPr>
                <w:rFonts w:ascii="Arial" w:hAnsi="Arial" w:cs="Arial"/>
                <w:sz w:val="18"/>
                <w:szCs w:val="18"/>
              </w:rPr>
              <w:t>-($$)</w:t>
            </w:r>
          </w:p>
        </w:tc>
      </w:tr>
      <w:tr w:rsidR="002E0716" w:rsidRPr="003A419C" w14:paraId="60018DC4" w14:textId="77777777" w:rsidTr="00EF3769">
        <w:trPr>
          <w:jc w:val="center"/>
        </w:trPr>
        <w:tc>
          <w:tcPr>
            <w:tcW w:w="5882" w:type="dxa"/>
          </w:tcPr>
          <w:p w14:paraId="6076E63F" w14:textId="408DD031" w:rsidR="002E0716" w:rsidRPr="00AF00A8" w:rsidRDefault="002E0716" w:rsidP="00EF3769">
            <w:pPr>
              <w:pStyle w:val="HTMLPreformatte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</w:tcPr>
          <w:p w14:paraId="4C6BD61A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0716" w:rsidRPr="003A419C" w14:paraId="64D5A2A2" w14:textId="77777777" w:rsidTr="00EF3769">
        <w:trPr>
          <w:jc w:val="center"/>
        </w:trPr>
        <w:tc>
          <w:tcPr>
            <w:tcW w:w="5882" w:type="dxa"/>
          </w:tcPr>
          <w:p w14:paraId="36A88EBE" w14:textId="006D7BFD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including grants:</w:t>
            </w:r>
          </w:p>
        </w:tc>
        <w:tc>
          <w:tcPr>
            <w:tcW w:w="1141" w:type="dxa"/>
          </w:tcPr>
          <w:p w14:paraId="7B78D022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E0716" w:rsidRPr="003A419C" w14:paraId="4A85B681" w14:textId="77777777" w:rsidTr="00EF3769">
        <w:trPr>
          <w:jc w:val="center"/>
        </w:trPr>
        <w:tc>
          <w:tcPr>
            <w:tcW w:w="5882" w:type="dxa"/>
          </w:tcPr>
          <w:p w14:paraId="72CD0B79" w14:textId="70AACB74" w:rsidR="002E0716" w:rsidRPr="00AF00A8" w:rsidRDefault="002E0716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with Option A:</w:t>
            </w:r>
          </w:p>
        </w:tc>
        <w:tc>
          <w:tcPr>
            <w:tcW w:w="1141" w:type="dxa"/>
          </w:tcPr>
          <w:p w14:paraId="3F3E0D01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9767B" w:rsidRPr="003A419C" w14:paraId="07722D15" w14:textId="77777777" w:rsidTr="00EF3769">
        <w:trPr>
          <w:jc w:val="center"/>
        </w:trPr>
        <w:tc>
          <w:tcPr>
            <w:tcW w:w="5882" w:type="dxa"/>
          </w:tcPr>
          <w:p w14:paraId="163E88B7" w14:textId="4F4C654C" w:rsidR="00C9767B" w:rsidRPr="00AF00A8" w:rsidRDefault="00C9767B" w:rsidP="00C9767B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 Option B</w:t>
            </w:r>
            <w:r w:rsidRPr="00AF00A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141" w:type="dxa"/>
          </w:tcPr>
          <w:p w14:paraId="780F8BC6" w14:textId="77777777" w:rsidR="00C9767B" w:rsidRPr="00AF00A8" w:rsidRDefault="00C9767B" w:rsidP="00EF3769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E0716" w:rsidRPr="003A419C" w14:paraId="629B3250" w14:textId="77777777" w:rsidTr="00EF3769">
        <w:trPr>
          <w:jc w:val="center"/>
        </w:trPr>
        <w:tc>
          <w:tcPr>
            <w:tcW w:w="5882" w:type="dxa"/>
          </w:tcPr>
          <w:p w14:paraId="06B75639" w14:textId="03D8259A" w:rsidR="002E0716" w:rsidRPr="00AF00A8" w:rsidRDefault="00C9767B" w:rsidP="00EF3769">
            <w:pPr>
              <w:pStyle w:val="HTMLPreformatte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with Option C</w:t>
            </w:r>
            <w:r w:rsidR="002E0716" w:rsidRPr="00AF00A8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141" w:type="dxa"/>
          </w:tcPr>
          <w:p w14:paraId="427376A3" w14:textId="77777777" w:rsidR="002E0716" w:rsidRPr="00AF00A8" w:rsidRDefault="002E0716" w:rsidP="00EF3769">
            <w:pPr>
              <w:pStyle w:val="HTMLPreformatted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6E624DD" w14:textId="77777777" w:rsidR="00EF3769" w:rsidRPr="003A419C" w:rsidRDefault="00EF3769" w:rsidP="00EF3769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  <w:r w:rsidRPr="003A419C">
        <w:rPr>
          <w:rFonts w:cs="Arial"/>
          <w:b/>
          <w:szCs w:val="22"/>
          <w:u w:val="single"/>
        </w:rPr>
        <w:lastRenderedPageBreak/>
        <w:t>Budget Justification</w:t>
      </w:r>
    </w:p>
    <w:p w14:paraId="76213183" w14:textId="77777777" w:rsidR="00EF3769" w:rsidRPr="003A419C" w:rsidRDefault="00EF3769" w:rsidP="00EF3769">
      <w:pPr>
        <w:ind w:left="360"/>
        <w:rPr>
          <w:rFonts w:cs="Arial"/>
          <w:b/>
          <w:szCs w:val="22"/>
        </w:rPr>
      </w:pPr>
    </w:p>
    <w:p w14:paraId="727558E9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Welcome reception</w:t>
      </w:r>
    </w:p>
    <w:p w14:paraId="1AE0D942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3EFB8122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5195CC1E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7AC481C6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Main Meeting</w:t>
      </w:r>
    </w:p>
    <w:p w14:paraId="5FB371D4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0222B73F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08DCAE94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5220A36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55EE64B1" w14:textId="36236284" w:rsidR="00EF3769" w:rsidRPr="003A419C" w:rsidRDefault="002E0716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Tutorials </w:t>
      </w:r>
      <w:r w:rsidR="00EF3769" w:rsidRPr="003A419C">
        <w:rPr>
          <w:rFonts w:cs="Arial"/>
          <w:b/>
          <w:szCs w:val="22"/>
        </w:rPr>
        <w:t>Workshops</w:t>
      </w:r>
    </w:p>
    <w:p w14:paraId="3599B5E7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64E427BF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FD5B982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653A7203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0E34C95D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Administrative</w:t>
      </w:r>
    </w:p>
    <w:p w14:paraId="1A1DBA52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0181A4D9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659DD021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72465DC6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0886DCB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Socials</w:t>
      </w:r>
    </w:p>
    <w:p w14:paraId="5CE8B7C5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66DEF527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26FCB49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65D67B7F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704C9804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Grants &amp; Sponsorship</w:t>
      </w:r>
    </w:p>
    <w:p w14:paraId="4570CC56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35BD4E3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4502D38B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187A557D" w14:textId="77777777" w:rsidR="00EF3769" w:rsidRPr="003A419C" w:rsidRDefault="00EF3769" w:rsidP="00EF3769">
      <w:pPr>
        <w:rPr>
          <w:rFonts w:cs="Arial"/>
          <w:b/>
          <w:szCs w:val="22"/>
        </w:rPr>
      </w:pPr>
    </w:p>
    <w:p w14:paraId="282E55A8" w14:textId="77777777" w:rsidR="00EF3769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 w:rsidRPr="003A419C">
        <w:rPr>
          <w:rFonts w:cs="Arial"/>
          <w:b/>
          <w:szCs w:val="22"/>
        </w:rPr>
        <w:t>Other clarifications</w:t>
      </w:r>
    </w:p>
    <w:p w14:paraId="1498DF2E" w14:textId="77777777" w:rsidR="00EF3769" w:rsidRDefault="00EF3769" w:rsidP="00EF3769">
      <w:pPr>
        <w:widowControl w:val="0"/>
        <w:adjustRightInd w:val="0"/>
        <w:rPr>
          <w:rFonts w:cs="Arial"/>
          <w:b/>
          <w:szCs w:val="22"/>
        </w:rPr>
      </w:pPr>
    </w:p>
    <w:p w14:paraId="47B6B6AF" w14:textId="77777777" w:rsidR="00EF3769" w:rsidRDefault="00EF3769" w:rsidP="00EF3769">
      <w:pPr>
        <w:widowControl w:val="0"/>
        <w:adjustRightInd w:val="0"/>
        <w:rPr>
          <w:rFonts w:cs="Arial"/>
          <w:b/>
          <w:szCs w:val="22"/>
        </w:rPr>
      </w:pPr>
    </w:p>
    <w:p w14:paraId="478B42A6" w14:textId="77777777" w:rsidR="00EF3769" w:rsidRDefault="00EF3769" w:rsidP="00EF3769">
      <w:pPr>
        <w:widowControl w:val="0"/>
        <w:adjustRightInd w:val="0"/>
        <w:rPr>
          <w:rFonts w:cs="Arial"/>
          <w:b/>
          <w:szCs w:val="22"/>
        </w:rPr>
      </w:pPr>
    </w:p>
    <w:p w14:paraId="4488A36F" w14:textId="77777777" w:rsidR="00EF3769" w:rsidRDefault="00EF3769" w:rsidP="00EF3769">
      <w:pPr>
        <w:widowControl w:val="0"/>
        <w:adjustRightInd w:val="0"/>
        <w:rPr>
          <w:rFonts w:cs="Arial"/>
          <w:b/>
          <w:szCs w:val="22"/>
        </w:rPr>
      </w:pPr>
    </w:p>
    <w:p w14:paraId="48F2BDF4" w14:textId="77777777" w:rsidR="00EF3769" w:rsidRPr="003A419C" w:rsidRDefault="00EF3769" w:rsidP="00EF3769">
      <w:pPr>
        <w:widowControl w:val="0"/>
        <w:numPr>
          <w:ilvl w:val="0"/>
          <w:numId w:val="3"/>
        </w:numPr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Required pre-meeting deposits</w:t>
      </w:r>
    </w:p>
    <w:p w14:paraId="236E114F" w14:textId="77777777" w:rsidR="00EF3769" w:rsidRDefault="00EF3769" w:rsidP="00EF3769">
      <w:pPr>
        <w:rPr>
          <w:rFonts w:cs="Arial"/>
        </w:rPr>
      </w:pPr>
    </w:p>
    <w:p w14:paraId="509ACB1B" w14:textId="77777777" w:rsidR="00EF3769" w:rsidRDefault="00EF3769" w:rsidP="00EF3769">
      <w:pPr>
        <w:pStyle w:val="HTMLPreformatted"/>
        <w:rPr>
          <w:rFonts w:ascii="Arial" w:hAnsi="Arial" w:cs="Arial"/>
          <w:sz w:val="24"/>
          <w:lang w:val="en-US"/>
        </w:rPr>
      </w:pPr>
    </w:p>
    <w:p w14:paraId="5D6EA89E" w14:textId="77777777" w:rsidR="00EF3769" w:rsidRPr="003A419C" w:rsidRDefault="00EF3769" w:rsidP="00EF3769">
      <w:pPr>
        <w:rPr>
          <w:rFonts w:eastAsia="HiraKakuPro-W3" w:cs="Arial"/>
          <w:i/>
          <w:color w:val="000000"/>
          <w:szCs w:val="22"/>
          <w:u w:color="0000FF"/>
          <w:lang w:bidi="x-none"/>
        </w:rPr>
      </w:pPr>
    </w:p>
    <w:p w14:paraId="79479F1E" w14:textId="77777777" w:rsidR="00123E37" w:rsidRDefault="00123E37" w:rsidP="00123E37">
      <w:pPr>
        <w:pStyle w:val="Date"/>
        <w:ind w:hanging="4554"/>
        <w:rPr>
          <w:sz w:val="24"/>
          <w:szCs w:val="24"/>
        </w:rPr>
      </w:pPr>
    </w:p>
    <w:p w14:paraId="4BB04D6A" w14:textId="77777777" w:rsidR="009B642A" w:rsidRPr="00AF00A8" w:rsidRDefault="009B642A" w:rsidP="00AF00A8">
      <w:pPr>
        <w:pStyle w:val="InsideAddress"/>
      </w:pPr>
    </w:p>
    <w:sectPr w:rsidR="009B642A" w:rsidRPr="00AF00A8">
      <w:headerReference w:type="default" r:id="rId7"/>
      <w:footerReference w:type="even" r:id="rId8"/>
      <w:footerReference w:type="default" r:id="rId9"/>
      <w:pgSz w:w="12240" w:h="15840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B29F" w14:textId="77777777" w:rsidR="00FA284C" w:rsidRDefault="00FA284C">
      <w:r>
        <w:separator/>
      </w:r>
    </w:p>
  </w:endnote>
  <w:endnote w:type="continuationSeparator" w:id="0">
    <w:p w14:paraId="24C97434" w14:textId="77777777" w:rsidR="00FA284C" w:rsidRDefault="00F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KakuPro-W3">
    <w:altName w:val="Arial Unicode MS"/>
    <w:panose1 w:val="020B0300000000000000"/>
    <w:charset w:val="80"/>
    <w:family w:val="auto"/>
    <w:notTrueType/>
    <w:pitch w:val="default"/>
    <w:sig w:usb0="01000000" w:usb1="00000000" w:usb2="07040001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airMdITC TT-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3513" w14:textId="77777777" w:rsidR="00AE2356" w:rsidRDefault="00AE2356" w:rsidP="009B64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F06A0" w14:textId="77777777" w:rsidR="00AE2356" w:rsidRDefault="00AE2356" w:rsidP="009B64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6F7F" w14:textId="77777777" w:rsidR="00AE2356" w:rsidRDefault="00AE2356" w:rsidP="009B642A">
    <w:pPr>
      <w:pStyle w:val="Header"/>
      <w:pBdr>
        <w:bottom w:val="single" w:sz="6" w:space="1" w:color="auto"/>
      </w:pBdr>
      <w:tabs>
        <w:tab w:val="left" w:pos="4320"/>
      </w:tabs>
      <w:ind w:right="360"/>
      <w:rPr>
        <w:spacing w:val="4"/>
        <w:sz w:val="18"/>
      </w:rPr>
    </w:pPr>
  </w:p>
  <w:p w14:paraId="0FAD6169" w14:textId="77777777" w:rsidR="00AE2356" w:rsidRDefault="00AE2356" w:rsidP="009B642A">
    <w:pPr>
      <w:pStyle w:val="Header"/>
      <w:tabs>
        <w:tab w:val="left" w:pos="4320"/>
      </w:tabs>
      <w:jc w:val="center"/>
      <w:rPr>
        <w:rFonts w:ascii="Book Antiqua" w:hAnsi="Book Antiqua"/>
        <w:spacing w:val="4"/>
        <w:sz w:val="16"/>
      </w:rPr>
    </w:pPr>
    <w:r>
      <w:rPr>
        <w:rFonts w:ascii="Book Antiqua" w:hAnsi="Book Antiqua"/>
        <w:spacing w:val="4"/>
        <w:sz w:val="16"/>
      </w:rPr>
      <w:t>Organization for Computational Neurosciences, Inc. (OCNS)</w:t>
    </w:r>
  </w:p>
  <w:p w14:paraId="097EBFCE" w14:textId="77777777" w:rsidR="00AE2356" w:rsidRPr="00692657" w:rsidRDefault="00AE2356" w:rsidP="009B642A">
    <w:pPr>
      <w:pStyle w:val="Header"/>
      <w:tabs>
        <w:tab w:val="left" w:pos="4320"/>
      </w:tabs>
      <w:jc w:val="center"/>
      <w:rPr>
        <w:rFonts w:ascii="Book Antiqua" w:hAnsi="Book Antiqua"/>
        <w:spacing w:val="4"/>
        <w:sz w:val="16"/>
      </w:rPr>
    </w:pPr>
    <w:r>
      <w:rPr>
        <w:rFonts w:ascii="Book Antiqua" w:hAnsi="Book Antiqua"/>
        <w:noProof/>
        <w:spacing w:val="4"/>
        <w:sz w:val="16"/>
      </w:rPr>
      <w:drawing>
        <wp:inline distT="0" distB="0" distL="0" distR="0" wp14:anchorId="47BB7041" wp14:editId="7CCE3B4F">
          <wp:extent cx="533400" cy="241300"/>
          <wp:effectExtent l="0" t="0" r="0" b="12700"/>
          <wp:docPr id="2" name="Picture 2" descr="V2_narrow_spikes_conn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2_narrow_spikes_conn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9C93" w14:textId="77777777" w:rsidR="00FA284C" w:rsidRDefault="00FA284C">
      <w:r>
        <w:separator/>
      </w:r>
    </w:p>
  </w:footnote>
  <w:footnote w:type="continuationSeparator" w:id="0">
    <w:p w14:paraId="51F310BE" w14:textId="77777777" w:rsidR="00FA284C" w:rsidRDefault="00FA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52A0" w14:textId="77777777" w:rsidR="00AE2356" w:rsidRDefault="00AE2356" w:rsidP="009B642A">
    <w:pPr>
      <w:framePr w:w="1687" w:h="1325" w:hRule="exact" w:wrap="auto" w:vAnchor="page" w:hAnchor="page" w:x="8902" w:y="665" w:anchorLock="1"/>
      <w:tabs>
        <w:tab w:val="left" w:pos="4860"/>
        <w:tab w:val="left" w:pos="5040"/>
      </w:tabs>
      <w:ind w:left="-180"/>
      <w:rPr>
        <w:sz w:val="20"/>
      </w:rPr>
    </w:pPr>
    <w:r>
      <w:rPr>
        <w:sz w:val="20"/>
      </w:rPr>
      <w:t>.</w:t>
    </w:r>
  </w:p>
  <w:p w14:paraId="61649845" w14:textId="77777777" w:rsidR="00AE2356" w:rsidRDefault="00AE2356" w:rsidP="009B642A">
    <w:pPr>
      <w:framePr w:w="1687" w:h="1325" w:hRule="exact" w:wrap="auto" w:vAnchor="page" w:hAnchor="page" w:x="8902" w:y="665" w:anchorLock="1"/>
      <w:tabs>
        <w:tab w:val="left" w:pos="4860"/>
        <w:tab w:val="left" w:pos="5040"/>
      </w:tabs>
      <w:ind w:left="-180"/>
      <w:rPr>
        <w:sz w:val="20"/>
      </w:rPr>
    </w:pPr>
  </w:p>
  <w:p w14:paraId="6B32683B" w14:textId="77777777" w:rsidR="00AE2356" w:rsidRDefault="00AE2356" w:rsidP="009B642A">
    <w:pPr>
      <w:framePr w:w="1687" w:h="1325" w:hRule="exact" w:wrap="auto" w:vAnchor="page" w:hAnchor="page" w:x="8902" w:y="665" w:anchorLock="1"/>
      <w:tabs>
        <w:tab w:val="left" w:pos="4860"/>
        <w:tab w:val="left" w:pos="5040"/>
      </w:tabs>
      <w:ind w:left="-180"/>
      <w:rPr>
        <w:sz w:val="20"/>
      </w:rPr>
    </w:pPr>
  </w:p>
  <w:p w14:paraId="07D57F1F" w14:textId="77777777" w:rsidR="00AE2356" w:rsidRDefault="00AE2356" w:rsidP="009B642A">
    <w:pPr>
      <w:framePr w:w="1687" w:h="1325" w:hRule="exact" w:wrap="auto" w:vAnchor="page" w:hAnchor="page" w:x="8902" w:y="665" w:anchorLock="1"/>
      <w:tabs>
        <w:tab w:val="left" w:pos="4860"/>
        <w:tab w:val="left" w:pos="5040"/>
      </w:tabs>
      <w:ind w:left="-180"/>
      <w:rPr>
        <w:sz w:val="20"/>
      </w:rPr>
    </w:pPr>
  </w:p>
  <w:p w14:paraId="247A7A17" w14:textId="77777777" w:rsidR="00AE2356" w:rsidRDefault="00AE2356" w:rsidP="009B642A">
    <w:pPr>
      <w:framePr w:w="1687" w:h="1325" w:hRule="exact" w:wrap="auto" w:vAnchor="page" w:hAnchor="page" w:x="8902" w:y="665" w:anchorLock="1"/>
      <w:tabs>
        <w:tab w:val="left" w:pos="4860"/>
        <w:tab w:val="left" w:pos="5040"/>
      </w:tabs>
      <w:ind w:left="-180"/>
      <w:rPr>
        <w:sz w:val="20"/>
      </w:rPr>
    </w:pPr>
  </w:p>
  <w:p w14:paraId="09AA962E" w14:textId="77777777" w:rsidR="00AE2356" w:rsidRDefault="00AE2356" w:rsidP="009B642A">
    <w:pPr>
      <w:pStyle w:val="Header"/>
      <w:tabs>
        <w:tab w:val="clear" w:pos="4320"/>
        <w:tab w:val="left" w:pos="4860"/>
      </w:tabs>
      <w:rPr>
        <w:rFonts w:ascii="BlairMdITC TT-Medium" w:hAnsi="BlairMdITC TT-Medium"/>
        <w:spacing w:val="4"/>
        <w:sz w:val="20"/>
      </w:rPr>
    </w:pPr>
    <w:r>
      <w:rPr>
        <w:rFonts w:ascii="Book Antiqua" w:hAnsi="Book Antiqua"/>
        <w:i/>
        <w:noProof/>
        <w:spacing w:val="4"/>
        <w:sz w:val="16"/>
      </w:rPr>
      <w:drawing>
        <wp:inline distT="0" distB="0" distL="0" distR="0" wp14:anchorId="03E0069E" wp14:editId="446A93F8">
          <wp:extent cx="2044700" cy="952500"/>
          <wp:effectExtent l="0" t="0" r="12700" b="12700"/>
          <wp:docPr id="1" name="Picture 1" descr="V2_narrow_spikes_conn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2_narrow_spikes_conn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023AC" w14:textId="77777777" w:rsidR="00AE2356" w:rsidRPr="00B67F0E" w:rsidRDefault="00AE2356" w:rsidP="009B642A">
    <w:pPr>
      <w:pStyle w:val="Header"/>
      <w:tabs>
        <w:tab w:val="clear" w:pos="4320"/>
        <w:tab w:val="left" w:pos="4860"/>
      </w:tabs>
      <w:rPr>
        <w:rFonts w:ascii="BlairMdITC TT-Medium" w:hAnsi="BlairMdITC TT-Medium"/>
        <w:i/>
        <w:spacing w:val="4"/>
        <w:sz w:val="16"/>
        <w:lang w:val="nb-NO"/>
      </w:rPr>
    </w:pPr>
    <w:r w:rsidRPr="00044B95">
      <w:rPr>
        <w:rFonts w:ascii="BlairMdITC TT-Medium" w:hAnsi="BlairMdITC TT-Medium"/>
        <w:spacing w:val="4"/>
        <w:sz w:val="16"/>
      </w:rPr>
      <w:t xml:space="preserve">Organization for Computational Neurosciences, Inc. </w:t>
    </w:r>
    <w:r w:rsidRPr="00B67F0E">
      <w:rPr>
        <w:rFonts w:ascii="BlairMdITC TT-Medium" w:hAnsi="BlairMdITC TT-Medium"/>
        <w:spacing w:val="4"/>
        <w:sz w:val="16"/>
        <w:lang w:val="nb-NO"/>
      </w:rPr>
      <w:t>(OCNS)</w:t>
    </w:r>
  </w:p>
  <w:p w14:paraId="4D7569D5" w14:textId="77777777" w:rsidR="00AE2356" w:rsidRPr="00B67F0E" w:rsidRDefault="00AE2356" w:rsidP="009B642A">
    <w:pPr>
      <w:pStyle w:val="Header"/>
      <w:tabs>
        <w:tab w:val="clear" w:pos="4320"/>
        <w:tab w:val="left" w:pos="4860"/>
      </w:tabs>
      <w:rPr>
        <w:rFonts w:ascii="BlairMdITC TT-Medium" w:hAnsi="BlairMdITC TT-Medium"/>
        <w:spacing w:val="4"/>
        <w:sz w:val="16"/>
        <w:lang w:val="nb-NO"/>
      </w:rPr>
    </w:pPr>
    <w:r w:rsidRPr="00B67F0E">
      <w:rPr>
        <w:rFonts w:ascii="BlairMdITC TT-Medium" w:hAnsi="BlairMdITC TT-Medium"/>
        <w:spacing w:val="4"/>
        <w:sz w:val="16"/>
        <w:lang w:val="nb-NO"/>
      </w:rPr>
      <w:t>2885 Sanford Ave SW #15359, Grandville, MI 49418, USA</w:t>
    </w:r>
  </w:p>
  <w:p w14:paraId="2C69DD08" w14:textId="77777777" w:rsidR="00AE2356" w:rsidRPr="00044B95" w:rsidRDefault="00AE2356" w:rsidP="009B642A">
    <w:pPr>
      <w:pStyle w:val="Header"/>
      <w:tabs>
        <w:tab w:val="clear" w:pos="4320"/>
        <w:tab w:val="left" w:pos="4860"/>
      </w:tabs>
      <w:rPr>
        <w:rFonts w:ascii="BlairMdITC TT-Medium" w:hAnsi="BlairMdITC TT-Medium"/>
        <w:spacing w:val="4"/>
        <w:sz w:val="16"/>
      </w:rPr>
    </w:pPr>
    <w:r w:rsidRPr="00044B95">
      <w:rPr>
        <w:rFonts w:ascii="BlairMdITC TT-Medium" w:hAnsi="BlairMdITC TT-Medium"/>
        <w:spacing w:val="4"/>
        <w:sz w:val="16"/>
      </w:rPr>
      <w:t xml:space="preserve">Email: </w:t>
    </w:r>
    <w:hyperlink r:id="rId2" w:history="1">
      <w:r w:rsidRPr="00044B95">
        <w:rPr>
          <w:rStyle w:val="Hyperlink"/>
          <w:rFonts w:ascii="BlairMdITC TT-Medium" w:hAnsi="BlairMdITC TT-Medium"/>
          <w:spacing w:val="4"/>
          <w:sz w:val="16"/>
        </w:rPr>
        <w:t>cns@cnsorg.org</w:t>
      </w:r>
    </w:hyperlink>
  </w:p>
  <w:p w14:paraId="74514EC6" w14:textId="77777777" w:rsidR="00AE2356" w:rsidRPr="00605A60" w:rsidRDefault="00AE2356" w:rsidP="009B642A">
    <w:pPr>
      <w:pStyle w:val="Header"/>
      <w:tabs>
        <w:tab w:val="clear" w:pos="4320"/>
        <w:tab w:val="left" w:pos="4860"/>
      </w:tabs>
      <w:rPr>
        <w:rFonts w:ascii="BlairMdITC TT-Medium" w:hAnsi="BlairMdITC TT-Medium"/>
        <w:spacing w:val="4"/>
        <w:sz w:val="16"/>
      </w:rPr>
    </w:pPr>
    <w:r w:rsidRPr="00044B95">
      <w:rPr>
        <w:rFonts w:ascii="BlairMdITC TT-Medium" w:hAnsi="BlairMdITC TT-Medium"/>
        <w:spacing w:val="4"/>
        <w:sz w:val="16"/>
      </w:rPr>
      <w:t xml:space="preserve">Web:  </w:t>
    </w:r>
    <w:hyperlink r:id="rId3" w:history="1">
      <w:r w:rsidRPr="00044B95">
        <w:rPr>
          <w:rStyle w:val="Hyperlink"/>
          <w:rFonts w:ascii="BlairMdITC TT-Medium" w:hAnsi="BlairMdITC TT-Medium"/>
          <w:spacing w:val="4"/>
          <w:sz w:val="16"/>
        </w:rPr>
        <w:t>www.cnsorg.org</w:t>
      </w:r>
    </w:hyperlink>
  </w:p>
  <w:p w14:paraId="6E47FE15" w14:textId="77777777" w:rsidR="00AE2356" w:rsidRDefault="00AE2356">
    <w:pPr>
      <w:pStyle w:val="Header"/>
      <w:tabs>
        <w:tab w:val="clear" w:pos="4320"/>
        <w:tab w:val="left" w:pos="4860"/>
      </w:tabs>
      <w:ind w:left="-225"/>
      <w:rPr>
        <w:spacing w:val="4"/>
        <w:sz w:val="20"/>
      </w:rPr>
    </w:pPr>
  </w:p>
  <w:p w14:paraId="5AEB6B15" w14:textId="77777777" w:rsidR="00AE2356" w:rsidRDefault="00AE2356">
    <w:pPr>
      <w:pStyle w:val="Header"/>
      <w:tabs>
        <w:tab w:val="left" w:pos="4320"/>
      </w:tabs>
      <w:ind w:left="-180"/>
      <w:rPr>
        <w:sz w:val="20"/>
      </w:rPr>
    </w:pPr>
    <w:r>
      <w:rPr>
        <w:spacing w:val="4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BE9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15843"/>
    <w:multiLevelType w:val="hybridMultilevel"/>
    <w:tmpl w:val="39724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3C7E"/>
    <w:multiLevelType w:val="hybridMultilevel"/>
    <w:tmpl w:val="BF76BA40"/>
    <w:lvl w:ilvl="0" w:tplc="D534ED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4F"/>
    <w:rsid w:val="00001FFA"/>
    <w:rsid w:val="00123E37"/>
    <w:rsid w:val="001D70D0"/>
    <w:rsid w:val="002249FA"/>
    <w:rsid w:val="00257FCE"/>
    <w:rsid w:val="002B5D9C"/>
    <w:rsid w:val="002E0716"/>
    <w:rsid w:val="003353FA"/>
    <w:rsid w:val="00371956"/>
    <w:rsid w:val="0039680C"/>
    <w:rsid w:val="003B0C87"/>
    <w:rsid w:val="003B4BF2"/>
    <w:rsid w:val="00433660"/>
    <w:rsid w:val="004C36E0"/>
    <w:rsid w:val="005E1777"/>
    <w:rsid w:val="006E6058"/>
    <w:rsid w:val="00760149"/>
    <w:rsid w:val="008B6A14"/>
    <w:rsid w:val="008D384F"/>
    <w:rsid w:val="009220C9"/>
    <w:rsid w:val="00946F0C"/>
    <w:rsid w:val="009B642A"/>
    <w:rsid w:val="009E469D"/>
    <w:rsid w:val="00A47A98"/>
    <w:rsid w:val="00AE2356"/>
    <w:rsid w:val="00AF00A8"/>
    <w:rsid w:val="00B349A5"/>
    <w:rsid w:val="00B67F0E"/>
    <w:rsid w:val="00BF1CFD"/>
    <w:rsid w:val="00C9767B"/>
    <w:rsid w:val="00D00713"/>
    <w:rsid w:val="00DE5B27"/>
    <w:rsid w:val="00E4058D"/>
    <w:rsid w:val="00EB1E28"/>
    <w:rsid w:val="00EC3245"/>
    <w:rsid w:val="00EF3769"/>
    <w:rsid w:val="00F07AA9"/>
    <w:rsid w:val="00F351F1"/>
    <w:rsid w:val="00FA284C"/>
    <w:rsid w:val="00FD700A"/>
    <w:rsid w:val="00FF62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848AA"/>
  <w14:defaultImageDpi w14:val="300"/>
  <w15:docId w15:val="{5BFF7062-74CC-477E-B345-57BB05E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uiPriority w:val="99"/>
    <w:pPr>
      <w:widowControl w:val="0"/>
    </w:pPr>
    <w:rPr>
      <w:rFonts w:ascii="Times New Roman" w:hAnsi="Times New Roman"/>
      <w:szCs w:val="22"/>
    </w:rPr>
  </w:style>
  <w:style w:type="paragraph" w:customStyle="1" w:styleId="InsideAddressName">
    <w:name w:val="Inside Address Name"/>
    <w:basedOn w:val="Normal"/>
    <w:pPr>
      <w:widowControl w:val="0"/>
    </w:pPr>
    <w:rPr>
      <w:rFonts w:ascii="Times New Roman" w:hAnsi="Times New Roman"/>
      <w:szCs w:val="22"/>
    </w:rPr>
  </w:style>
  <w:style w:type="paragraph" w:customStyle="1" w:styleId="InsideAddress">
    <w:name w:val="Inside Address"/>
    <w:basedOn w:val="Normal"/>
    <w:pPr>
      <w:widowControl w:val="0"/>
    </w:pPr>
    <w:rPr>
      <w:rFonts w:ascii="Times New Roman" w:hAnsi="Times New Roman"/>
      <w:szCs w:val="22"/>
    </w:rPr>
  </w:style>
  <w:style w:type="paragraph" w:styleId="Salutation">
    <w:name w:val="Salutation"/>
    <w:basedOn w:val="Normal"/>
    <w:next w:val="Normal"/>
    <w:pPr>
      <w:widowControl w:val="0"/>
    </w:pPr>
    <w:rPr>
      <w:rFonts w:ascii="Times New Roman" w:hAnsi="Times New Roman"/>
      <w:szCs w:val="22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rFonts w:ascii="Times New Roman" w:hAnsi="Times New Roman"/>
      <w:szCs w:val="22"/>
    </w:rPr>
  </w:style>
  <w:style w:type="paragraph" w:styleId="Closing">
    <w:name w:val="Closing"/>
    <w:basedOn w:val="Normal"/>
    <w:pPr>
      <w:widowControl w:val="0"/>
    </w:pPr>
    <w:rPr>
      <w:rFonts w:ascii="Times New Roman" w:hAnsi="Times New Roman"/>
      <w:szCs w:val="22"/>
    </w:rPr>
  </w:style>
  <w:style w:type="paragraph" w:styleId="Signature">
    <w:name w:val="Signature"/>
    <w:basedOn w:val="Normal"/>
    <w:pPr>
      <w:widowControl w:val="0"/>
    </w:pPr>
    <w:rPr>
      <w:rFonts w:ascii="Times New Roman" w:hAnsi="Times New Roman"/>
      <w:szCs w:val="22"/>
    </w:rPr>
  </w:style>
  <w:style w:type="paragraph" w:customStyle="1" w:styleId="ReferenceInitials">
    <w:name w:val="Reference Initials"/>
    <w:basedOn w:val="Normal"/>
    <w:pPr>
      <w:widowControl w:val="0"/>
    </w:pPr>
    <w:rPr>
      <w:rFonts w:ascii="Times New Roman" w:hAnsi="Times New Roman"/>
      <w:szCs w:val="22"/>
    </w:rPr>
  </w:style>
  <w:style w:type="paragraph" w:customStyle="1" w:styleId="CcList">
    <w:name w:val="Cc List"/>
    <w:basedOn w:val="Normal"/>
    <w:pPr>
      <w:widowControl w:val="0"/>
    </w:pPr>
    <w:rPr>
      <w:rFonts w:ascii="Times New Roman" w:hAnsi="Times New Roman"/>
      <w:szCs w:val="22"/>
    </w:rPr>
  </w:style>
  <w:style w:type="paragraph" w:styleId="BodyTextIndent">
    <w:name w:val="Body Text Indent"/>
    <w:basedOn w:val="Normal"/>
    <w:rPr>
      <w:rFonts w:ascii="Times New Roman" w:hAnsi="Times New Roman"/>
      <w:color w:val="000000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pPr>
      <w:autoSpaceDE/>
      <w:autoSpaceDN/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ttentionLine">
    <w:name w:val="Attention Line"/>
    <w:basedOn w:val="Normal"/>
    <w:next w:val="Salutation"/>
    <w:pPr>
      <w:autoSpaceDE/>
      <w:autoSpaceDN/>
      <w:spacing w:before="220" w:after="220" w:line="220" w:lineRule="atLeast"/>
      <w:jc w:val="both"/>
    </w:pPr>
    <w:rPr>
      <w:rFonts w:ascii="Geneva" w:hAnsi="Geneva"/>
      <w:sz w:val="20"/>
    </w:rPr>
  </w:style>
  <w:style w:type="character" w:styleId="PageNumber">
    <w:name w:val="page number"/>
    <w:basedOn w:val="DefaultParagraphFont"/>
    <w:rsid w:val="00044B95"/>
  </w:style>
  <w:style w:type="character" w:customStyle="1" w:styleId="BodyTextChar">
    <w:name w:val="Body Text Char"/>
    <w:basedOn w:val="DefaultParagraphFont"/>
    <w:link w:val="BodyText"/>
    <w:uiPriority w:val="99"/>
    <w:rsid w:val="00D00713"/>
    <w:rPr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123E37"/>
    <w:rPr>
      <w:sz w:val="22"/>
      <w:szCs w:val="22"/>
    </w:rPr>
  </w:style>
  <w:style w:type="paragraph" w:styleId="HTMLPreformatted">
    <w:name w:val="HTML Preformatted"/>
    <w:basedOn w:val="Normal"/>
    <w:link w:val="HTMLPreformattedChar"/>
    <w:rsid w:val="00EF3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sz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rsid w:val="00EF3769"/>
    <w:rPr>
      <w:rFonts w:ascii="Arial Unicode MS" w:eastAsia="Arial Unicode MS" w:hAnsi="Arial Unicode MS" w:cs="Arial Unicode MS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sorg.org" TargetMode="External"/><Relationship Id="rId2" Type="http://schemas.openxmlformats.org/officeDocument/2006/relationships/hyperlink" Target="mailto:cns@cnsor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21, 1999</vt:lpstr>
    </vt:vector>
  </TitlesOfParts>
  <Company>UHN</Company>
  <LinksUpToDate>false</LinksUpToDate>
  <CharactersWithSpaces>5296</CharactersWithSpaces>
  <SharedDoc>false</SharedDoc>
  <HLinks>
    <vt:vector size="24" baseType="variant">
      <vt:variant>
        <vt:i4>5832808</vt:i4>
      </vt:variant>
      <vt:variant>
        <vt:i4>3</vt:i4>
      </vt:variant>
      <vt:variant>
        <vt:i4>0</vt:i4>
      </vt:variant>
      <vt:variant>
        <vt:i4>5</vt:i4>
      </vt:variant>
      <vt:variant>
        <vt:lpwstr>mailto:sponsorship@cnsorg.org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mailto:local@cnsorg.org</vt:lpwstr>
      </vt:variant>
      <vt:variant>
        <vt:lpwstr/>
      </vt:variant>
      <vt:variant>
        <vt:i4>3801150</vt:i4>
      </vt:variant>
      <vt:variant>
        <vt:i4>3</vt:i4>
      </vt:variant>
      <vt:variant>
        <vt:i4>0</vt:i4>
      </vt:variant>
      <vt:variant>
        <vt:i4>5</vt:i4>
      </vt:variant>
      <vt:variant>
        <vt:lpwstr>http://www.cnsorg.org/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mailto:cns@cnsorg.org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21, 1999</dc:title>
  <dc:subject/>
  <dc:creator>Research IS</dc:creator>
  <cp:keywords/>
  <dc:description/>
  <cp:lastModifiedBy>Sharon Crook</cp:lastModifiedBy>
  <cp:revision>3</cp:revision>
  <cp:lastPrinted>2006-02-26T21:01:00Z</cp:lastPrinted>
  <dcterms:created xsi:type="dcterms:W3CDTF">2016-04-14T19:43:00Z</dcterms:created>
  <dcterms:modified xsi:type="dcterms:W3CDTF">2018-12-05T17:11:00Z</dcterms:modified>
</cp:coreProperties>
</file>